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F319D" w14:textId="77777777" w:rsidR="008F259D" w:rsidRPr="00B00422" w:rsidRDefault="01FBADCE" w:rsidP="00B00422">
      <w:pPr>
        <w:pStyle w:val="DocumentName"/>
        <w:spacing w:before="120" w:after="120" w:line="300" w:lineRule="atLeast"/>
        <w:outlineLvl w:val="1"/>
        <w:rPr>
          <w:rFonts w:asciiTheme="majorBidi" w:hAnsiTheme="majorBidi" w:cstheme="majorBidi"/>
          <w:sz w:val="22"/>
        </w:rPr>
      </w:pPr>
      <w:r w:rsidRPr="00B00422">
        <w:rPr>
          <w:rFonts w:asciiTheme="majorBidi" w:hAnsiTheme="majorBidi" w:cstheme="majorBidi"/>
          <w:sz w:val="22"/>
        </w:rPr>
        <w:t>Privacy Policy</w:t>
      </w:r>
    </w:p>
    <w:p w14:paraId="28E8DE5A" w14:textId="77777777" w:rsidR="008F259D" w:rsidRPr="00B00422" w:rsidRDefault="00A964E8" w:rsidP="00B00422">
      <w:pPr>
        <w:pStyle w:val="Level1Heading"/>
        <w:spacing w:before="120" w:after="120" w:line="300" w:lineRule="atLeast"/>
        <w:jc w:val="both"/>
        <w:outlineLvl w:val="3"/>
        <w:rPr>
          <w:rFonts w:asciiTheme="majorBidi" w:hAnsiTheme="majorBidi" w:cstheme="majorBidi"/>
          <w:sz w:val="22"/>
        </w:rPr>
      </w:pPr>
      <w:r w:rsidRPr="00B00422">
        <w:rPr>
          <w:rFonts w:asciiTheme="majorBidi" w:hAnsiTheme="majorBidi" w:cstheme="majorBidi"/>
          <w:sz w:val="22"/>
        </w:rPr>
        <w:t>1.</w:t>
      </w:r>
      <w:r w:rsidRPr="00B00422">
        <w:rPr>
          <w:rFonts w:asciiTheme="majorBidi" w:hAnsiTheme="majorBidi" w:cstheme="majorBidi"/>
          <w:sz w:val="22"/>
        </w:rPr>
        <w:tab/>
        <w:t>Introduction</w:t>
      </w:r>
    </w:p>
    <w:p w14:paraId="044F4303"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1.1</w:t>
      </w:r>
      <w:r w:rsidRPr="00B00422">
        <w:rPr>
          <w:rFonts w:asciiTheme="majorBidi" w:hAnsiTheme="majorBidi" w:cstheme="majorBidi"/>
          <w:sz w:val="22"/>
        </w:rPr>
        <w:tab/>
        <w:t>We are committed to safeguarding the privacy of our website visitors and service users.</w:t>
      </w:r>
      <w:r w:rsidR="00022128" w:rsidRPr="00B00422">
        <w:rPr>
          <w:rFonts w:asciiTheme="majorBidi" w:hAnsiTheme="majorBidi" w:cstheme="majorBidi"/>
          <w:sz w:val="22"/>
        </w:rPr>
        <w:t xml:space="preserve"> This policy is designed to ensure that we safely handle your personal data in accordance with relevant regulations and legislation such as Data Protection Act 1998 and EU General Data Protection Regulations 2018 (the “Data Protection </w:t>
      </w:r>
      <w:r w:rsidR="00DD5E0E" w:rsidRPr="00B00422">
        <w:rPr>
          <w:rFonts w:asciiTheme="majorBidi" w:hAnsiTheme="majorBidi" w:cstheme="majorBidi"/>
          <w:sz w:val="22"/>
        </w:rPr>
        <w:t>Regulations</w:t>
      </w:r>
      <w:r w:rsidR="00022128" w:rsidRPr="00B00422">
        <w:rPr>
          <w:rFonts w:asciiTheme="majorBidi" w:hAnsiTheme="majorBidi" w:cstheme="majorBidi"/>
          <w:sz w:val="22"/>
        </w:rPr>
        <w:t>”).</w:t>
      </w:r>
    </w:p>
    <w:p w14:paraId="46C7E047" w14:textId="32083E16" w:rsidR="006A5519" w:rsidRDefault="00A964E8" w:rsidP="00F2181D">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1.2</w:t>
      </w:r>
      <w:r w:rsidRPr="00B00422">
        <w:rPr>
          <w:rFonts w:asciiTheme="majorBidi" w:hAnsiTheme="majorBidi" w:cstheme="majorBidi"/>
          <w:sz w:val="22"/>
        </w:rPr>
        <w:tab/>
      </w:r>
      <w:r w:rsidR="006A5519">
        <w:rPr>
          <w:rFonts w:asciiTheme="majorBidi" w:hAnsiTheme="majorBidi" w:cstheme="majorBidi"/>
          <w:sz w:val="22"/>
        </w:rPr>
        <w:t>This policy applies to information which we collect from you through y</w:t>
      </w:r>
      <w:r w:rsidR="00F2181D">
        <w:rPr>
          <w:rFonts w:asciiTheme="majorBidi" w:hAnsiTheme="majorBidi" w:cstheme="majorBidi"/>
          <w:sz w:val="22"/>
        </w:rPr>
        <w:t xml:space="preserve">our registration and use of our accountancy software applications </w:t>
      </w:r>
      <w:r w:rsidR="006A5519">
        <w:rPr>
          <w:rFonts w:asciiTheme="majorBidi" w:hAnsiTheme="majorBidi" w:cstheme="majorBidi"/>
          <w:sz w:val="22"/>
        </w:rPr>
        <w:t>(the “</w:t>
      </w:r>
      <w:r w:rsidR="006A5519" w:rsidRPr="006A5519">
        <w:rPr>
          <w:rFonts w:asciiTheme="majorBidi" w:hAnsiTheme="majorBidi" w:cstheme="majorBidi"/>
          <w:b/>
          <w:bCs/>
          <w:sz w:val="22"/>
        </w:rPr>
        <w:t>Application</w:t>
      </w:r>
      <w:r w:rsidR="006A5519">
        <w:rPr>
          <w:rFonts w:asciiTheme="majorBidi" w:hAnsiTheme="majorBidi" w:cstheme="majorBidi"/>
          <w:sz w:val="22"/>
        </w:rPr>
        <w:t>”).</w:t>
      </w:r>
    </w:p>
    <w:p w14:paraId="49A8BD83" w14:textId="3BEC6C5C" w:rsidR="007E6C11" w:rsidRDefault="006A5519" w:rsidP="00054294">
      <w:pPr>
        <w:pStyle w:val="Level2Number"/>
        <w:spacing w:before="120" w:after="120" w:line="300" w:lineRule="atLeast"/>
        <w:jc w:val="both"/>
        <w:rPr>
          <w:rFonts w:asciiTheme="majorBidi" w:hAnsiTheme="majorBidi" w:cstheme="majorBidi"/>
          <w:sz w:val="22"/>
        </w:rPr>
      </w:pPr>
      <w:r>
        <w:rPr>
          <w:rFonts w:asciiTheme="majorBidi" w:hAnsiTheme="majorBidi" w:cstheme="majorBidi"/>
          <w:sz w:val="22"/>
        </w:rPr>
        <w:t>1.3</w:t>
      </w:r>
      <w:r>
        <w:rPr>
          <w:rFonts w:asciiTheme="majorBidi" w:hAnsiTheme="majorBidi" w:cstheme="majorBidi"/>
          <w:sz w:val="22"/>
        </w:rPr>
        <w:tab/>
      </w:r>
      <w:r w:rsidR="007E6C11">
        <w:rPr>
          <w:rFonts w:asciiTheme="majorBidi" w:hAnsiTheme="majorBidi" w:cstheme="majorBidi"/>
          <w:sz w:val="22"/>
        </w:rPr>
        <w:t>T</w:t>
      </w:r>
      <w:r>
        <w:rPr>
          <w:rFonts w:asciiTheme="majorBidi" w:hAnsiTheme="majorBidi" w:cstheme="majorBidi"/>
          <w:sz w:val="22"/>
        </w:rPr>
        <w:t xml:space="preserve">he Application is owned by </w:t>
      </w:r>
      <w:r w:rsidRPr="006A5519">
        <w:rPr>
          <w:rFonts w:asciiTheme="majorBidi" w:hAnsiTheme="majorBidi" w:cstheme="majorBidi"/>
          <w:sz w:val="22"/>
        </w:rPr>
        <w:t>My Firms App Limited, a company incorporated in England with company number 09152454 and whose registered office address is at 1st Floor 37-39 Victoria Road, Darlington, Co. Durham, DL1 5SB (“</w:t>
      </w:r>
      <w:r w:rsidRPr="006A5519">
        <w:rPr>
          <w:rFonts w:asciiTheme="majorBidi" w:hAnsiTheme="majorBidi" w:cstheme="majorBidi"/>
          <w:b/>
          <w:sz w:val="22"/>
        </w:rPr>
        <w:t>MFA</w:t>
      </w:r>
      <w:r w:rsidRPr="006A5519">
        <w:rPr>
          <w:rFonts w:asciiTheme="majorBidi" w:hAnsiTheme="majorBidi" w:cstheme="majorBidi"/>
          <w:bCs/>
          <w:sz w:val="22"/>
        </w:rPr>
        <w:t>”</w:t>
      </w:r>
      <w:r w:rsidRPr="006A5519">
        <w:rPr>
          <w:rFonts w:asciiTheme="majorBidi" w:hAnsiTheme="majorBidi" w:cstheme="majorBidi"/>
          <w:sz w:val="22"/>
        </w:rPr>
        <w:t>)</w:t>
      </w:r>
      <w:r w:rsidR="007E6C11">
        <w:rPr>
          <w:rFonts w:asciiTheme="majorBidi" w:hAnsiTheme="majorBidi" w:cstheme="majorBidi"/>
          <w:sz w:val="22"/>
        </w:rPr>
        <w:t xml:space="preserve">. </w:t>
      </w:r>
      <w:r w:rsidR="00F2181D">
        <w:rPr>
          <w:rFonts w:asciiTheme="majorBidi" w:hAnsiTheme="majorBidi" w:cstheme="majorBidi"/>
          <w:sz w:val="22"/>
        </w:rPr>
        <w:t xml:space="preserve">We are </w:t>
      </w:r>
      <w:r w:rsidR="007E6C11">
        <w:rPr>
          <w:rFonts w:asciiTheme="majorBidi" w:hAnsiTheme="majorBidi" w:cstheme="majorBidi"/>
          <w:sz w:val="22"/>
        </w:rPr>
        <w:t xml:space="preserve">a licensee of MFA and your use of the Application is subject to your compliance with MFA’s </w:t>
      </w:r>
      <w:r w:rsidR="007E6C11" w:rsidRPr="007E6C11">
        <w:rPr>
          <w:rFonts w:asciiTheme="majorBidi" w:hAnsiTheme="majorBidi" w:cstheme="majorBidi"/>
          <w:color w:val="0070C0"/>
          <w:sz w:val="22"/>
          <w:u w:val="single"/>
        </w:rPr>
        <w:t>terms of use.</w:t>
      </w:r>
      <w:r w:rsidRPr="007E6C11">
        <w:rPr>
          <w:rFonts w:asciiTheme="majorBidi" w:hAnsiTheme="majorBidi" w:cstheme="majorBidi"/>
          <w:color w:val="0070C0"/>
          <w:sz w:val="22"/>
        </w:rPr>
        <w:t xml:space="preserve"> </w:t>
      </w:r>
      <w:r w:rsidR="00054294" w:rsidRPr="00054294">
        <w:rPr>
          <w:rFonts w:asciiTheme="majorBidi" w:hAnsiTheme="majorBidi" w:cstheme="majorBidi"/>
          <w:sz w:val="22"/>
        </w:rPr>
        <w:t xml:space="preserve">You will find </w:t>
      </w:r>
      <w:r w:rsidR="00054294">
        <w:rPr>
          <w:rFonts w:asciiTheme="majorBidi" w:hAnsiTheme="majorBidi" w:cstheme="majorBidi"/>
          <w:sz w:val="22"/>
        </w:rPr>
        <w:t xml:space="preserve">our </w:t>
      </w:r>
      <w:r w:rsidR="00054294" w:rsidRPr="00054294">
        <w:rPr>
          <w:rFonts w:asciiTheme="majorBidi" w:hAnsiTheme="majorBidi" w:cstheme="majorBidi"/>
          <w:sz w:val="22"/>
        </w:rPr>
        <w:t xml:space="preserve">contact details </w:t>
      </w:r>
      <w:r w:rsidR="00054294" w:rsidRPr="00054294">
        <w:rPr>
          <w:rFonts w:asciiTheme="majorBidi" w:hAnsiTheme="majorBidi" w:cstheme="majorBidi"/>
          <w:color w:val="0070C0"/>
          <w:sz w:val="22"/>
          <w:u w:val="single"/>
        </w:rPr>
        <w:t>here</w:t>
      </w:r>
      <w:r w:rsidR="00054294" w:rsidRPr="00054294">
        <w:rPr>
          <w:rFonts w:asciiTheme="majorBidi" w:hAnsiTheme="majorBidi" w:cstheme="majorBidi"/>
          <w:sz w:val="22"/>
        </w:rPr>
        <w:t>.</w:t>
      </w:r>
    </w:p>
    <w:p w14:paraId="2D0B6A7F" w14:textId="70346C71" w:rsidR="006A5519" w:rsidRDefault="007E6C11" w:rsidP="007E6C11">
      <w:pPr>
        <w:pStyle w:val="Level2Number"/>
        <w:spacing w:before="120" w:after="120" w:line="300" w:lineRule="atLeast"/>
        <w:jc w:val="both"/>
        <w:rPr>
          <w:rFonts w:asciiTheme="majorBidi" w:hAnsiTheme="majorBidi" w:cstheme="majorBidi"/>
          <w:sz w:val="22"/>
        </w:rPr>
      </w:pPr>
      <w:r>
        <w:rPr>
          <w:rFonts w:asciiTheme="majorBidi" w:hAnsiTheme="majorBidi" w:cstheme="majorBidi"/>
          <w:sz w:val="22"/>
        </w:rPr>
        <w:t>1.4</w:t>
      </w:r>
      <w:r>
        <w:rPr>
          <w:rFonts w:asciiTheme="majorBidi" w:hAnsiTheme="majorBidi" w:cstheme="majorBidi"/>
          <w:sz w:val="22"/>
        </w:rPr>
        <w:tab/>
        <w:t xml:space="preserve">For the purpose of the Data Protection </w:t>
      </w:r>
      <w:bookmarkStart w:id="0" w:name="_GoBack"/>
      <w:r>
        <w:rPr>
          <w:rFonts w:asciiTheme="majorBidi" w:hAnsiTheme="majorBidi" w:cstheme="majorBidi"/>
          <w:sz w:val="22"/>
        </w:rPr>
        <w:t>R</w:t>
      </w:r>
      <w:bookmarkEnd w:id="0"/>
      <w:r>
        <w:rPr>
          <w:rFonts w:asciiTheme="majorBidi" w:hAnsiTheme="majorBidi" w:cstheme="majorBidi"/>
          <w:sz w:val="22"/>
        </w:rPr>
        <w:t>egulations, in those cases where we obtain personal data from you, we shall be the data controller and MFA shall be the data processor.</w:t>
      </w:r>
    </w:p>
    <w:p w14:paraId="4D0FFC56" w14:textId="718166DB" w:rsidR="008F259D" w:rsidRPr="00B00422" w:rsidRDefault="007E6C11" w:rsidP="007E6C11">
      <w:pPr>
        <w:pStyle w:val="Level2Number"/>
        <w:spacing w:before="120" w:after="120" w:line="300" w:lineRule="atLeast"/>
        <w:jc w:val="both"/>
        <w:rPr>
          <w:rFonts w:asciiTheme="majorBidi" w:hAnsiTheme="majorBidi" w:cstheme="majorBidi"/>
          <w:sz w:val="22"/>
        </w:rPr>
      </w:pPr>
      <w:r>
        <w:rPr>
          <w:rFonts w:asciiTheme="majorBidi" w:hAnsiTheme="majorBidi" w:cstheme="majorBidi"/>
          <w:sz w:val="22"/>
        </w:rPr>
        <w:t>1.5</w:t>
      </w:r>
      <w:r>
        <w:rPr>
          <w:rFonts w:asciiTheme="majorBidi" w:hAnsiTheme="majorBidi" w:cstheme="majorBidi"/>
          <w:sz w:val="22"/>
        </w:rPr>
        <w:tab/>
      </w:r>
      <w:r w:rsidR="00A964E8" w:rsidRPr="00B00422">
        <w:rPr>
          <w:rFonts w:asciiTheme="majorBidi" w:hAnsiTheme="majorBidi" w:cstheme="majorBidi"/>
          <w:sz w:val="22"/>
        </w:rPr>
        <w:t xml:space="preserve">This policy applies </w:t>
      </w:r>
      <w:r w:rsidR="0045050C" w:rsidRPr="00B00422">
        <w:rPr>
          <w:rFonts w:asciiTheme="majorBidi" w:hAnsiTheme="majorBidi" w:cstheme="majorBidi"/>
          <w:sz w:val="22"/>
        </w:rPr>
        <w:t xml:space="preserve">in those cases where </w:t>
      </w:r>
      <w:r w:rsidR="00A964E8" w:rsidRPr="00B00422">
        <w:rPr>
          <w:rFonts w:asciiTheme="majorBidi" w:hAnsiTheme="majorBidi" w:cstheme="majorBidi"/>
          <w:sz w:val="22"/>
        </w:rPr>
        <w:t xml:space="preserve">we </w:t>
      </w:r>
      <w:r w:rsidR="0045050C" w:rsidRPr="00B00422">
        <w:rPr>
          <w:rFonts w:asciiTheme="majorBidi" w:hAnsiTheme="majorBidi" w:cstheme="majorBidi"/>
          <w:sz w:val="22"/>
        </w:rPr>
        <w:t>act</w:t>
      </w:r>
      <w:r w:rsidR="00A964E8" w:rsidRPr="00B00422">
        <w:rPr>
          <w:rFonts w:asciiTheme="majorBidi" w:hAnsiTheme="majorBidi" w:cstheme="majorBidi"/>
          <w:sz w:val="22"/>
        </w:rPr>
        <w:t xml:space="preserve"> as a data controller </w:t>
      </w:r>
      <w:r w:rsidR="0045050C" w:rsidRPr="00B00422">
        <w:rPr>
          <w:rFonts w:asciiTheme="majorBidi" w:hAnsiTheme="majorBidi" w:cstheme="majorBidi"/>
          <w:sz w:val="22"/>
        </w:rPr>
        <w:t xml:space="preserve">for </w:t>
      </w:r>
      <w:r>
        <w:rPr>
          <w:rFonts w:asciiTheme="majorBidi" w:hAnsiTheme="majorBidi" w:cstheme="majorBidi"/>
          <w:sz w:val="22"/>
        </w:rPr>
        <w:t xml:space="preserve">your </w:t>
      </w:r>
      <w:r w:rsidR="00A964E8" w:rsidRPr="00B00422">
        <w:rPr>
          <w:rFonts w:asciiTheme="majorBidi" w:hAnsiTheme="majorBidi" w:cstheme="majorBidi"/>
          <w:sz w:val="22"/>
        </w:rPr>
        <w:t>personal data</w:t>
      </w:r>
      <w:r w:rsidR="0045050C" w:rsidRPr="00B00422">
        <w:rPr>
          <w:rFonts w:asciiTheme="majorBidi" w:hAnsiTheme="majorBidi" w:cstheme="majorBidi"/>
          <w:sz w:val="22"/>
        </w:rPr>
        <w:t xml:space="preserve">. </w:t>
      </w:r>
      <w:r>
        <w:rPr>
          <w:rFonts w:asciiTheme="majorBidi" w:hAnsiTheme="majorBidi" w:cstheme="majorBidi"/>
          <w:sz w:val="22"/>
        </w:rPr>
        <w:t xml:space="preserve">However, this policy should be read together with MFA’s own </w:t>
      </w:r>
      <w:r w:rsidRPr="007E6C11">
        <w:rPr>
          <w:rFonts w:asciiTheme="majorBidi" w:hAnsiTheme="majorBidi" w:cstheme="majorBidi"/>
          <w:color w:val="0070C0"/>
          <w:sz w:val="22"/>
          <w:u w:val="single"/>
        </w:rPr>
        <w:t>data protection policy</w:t>
      </w:r>
      <w:r w:rsidRPr="007E6C11">
        <w:rPr>
          <w:rFonts w:asciiTheme="majorBidi" w:hAnsiTheme="majorBidi" w:cstheme="majorBidi"/>
          <w:color w:val="0070C0"/>
          <w:sz w:val="22"/>
        </w:rPr>
        <w:t xml:space="preserve"> </w:t>
      </w:r>
      <w:r>
        <w:rPr>
          <w:rFonts w:asciiTheme="majorBidi" w:hAnsiTheme="majorBidi" w:cstheme="majorBidi"/>
          <w:sz w:val="22"/>
        </w:rPr>
        <w:t xml:space="preserve">which will also apply to data which they may process on our behalf. </w:t>
      </w:r>
    </w:p>
    <w:p w14:paraId="5D42E443" w14:textId="7BD480CE" w:rsidR="008F259D" w:rsidRPr="00B00422" w:rsidRDefault="00A964E8" w:rsidP="007E6C11">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1.</w:t>
      </w:r>
      <w:r w:rsidR="007E6C11">
        <w:rPr>
          <w:rFonts w:asciiTheme="majorBidi" w:hAnsiTheme="majorBidi" w:cstheme="majorBidi"/>
          <w:sz w:val="22"/>
        </w:rPr>
        <w:t>6</w:t>
      </w:r>
      <w:r w:rsidRPr="00B00422">
        <w:rPr>
          <w:rFonts w:asciiTheme="majorBidi" w:hAnsiTheme="majorBidi" w:cstheme="majorBidi"/>
          <w:sz w:val="22"/>
        </w:rPr>
        <w:tab/>
        <w:t xml:space="preserve">By using </w:t>
      </w:r>
      <w:r w:rsidR="007E6C11">
        <w:rPr>
          <w:rFonts w:asciiTheme="majorBidi" w:hAnsiTheme="majorBidi" w:cstheme="majorBidi"/>
          <w:sz w:val="22"/>
        </w:rPr>
        <w:t>the Application</w:t>
      </w:r>
      <w:r w:rsidRPr="00B00422">
        <w:rPr>
          <w:rFonts w:asciiTheme="majorBidi" w:hAnsiTheme="majorBidi" w:cstheme="majorBidi"/>
          <w:sz w:val="22"/>
        </w:rPr>
        <w:t xml:space="preserve"> and agreeing to this policy, you </w:t>
      </w:r>
      <w:r w:rsidR="0045050C" w:rsidRPr="00B00422">
        <w:rPr>
          <w:rFonts w:asciiTheme="majorBidi" w:hAnsiTheme="majorBidi" w:cstheme="majorBidi"/>
          <w:sz w:val="22"/>
        </w:rPr>
        <w:t xml:space="preserve">also </w:t>
      </w:r>
      <w:r w:rsidRPr="00B00422">
        <w:rPr>
          <w:rFonts w:asciiTheme="majorBidi" w:hAnsiTheme="majorBidi" w:cstheme="majorBidi"/>
          <w:sz w:val="22"/>
        </w:rPr>
        <w:t>consent to our use of cookies in accordance with the terms of this policy.</w:t>
      </w:r>
    </w:p>
    <w:p w14:paraId="46CEC555"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1.4</w:t>
      </w:r>
      <w:r w:rsidRPr="00B00422">
        <w:rPr>
          <w:rFonts w:asciiTheme="majorBidi" w:hAnsiTheme="majorBidi" w:cstheme="majorBidi"/>
          <w:sz w:val="22"/>
        </w:rPr>
        <w:tab/>
      </w:r>
      <w:r w:rsidR="0045050C" w:rsidRPr="00B00422">
        <w:rPr>
          <w:rFonts w:asciiTheme="majorBidi" w:hAnsiTheme="majorBidi" w:cstheme="majorBidi"/>
          <w:sz w:val="22"/>
        </w:rPr>
        <w:t xml:space="preserve">These privacy rules explain what data we may collect from you, what we will do with that data and explains how </w:t>
      </w:r>
      <w:r w:rsidRPr="00B00422">
        <w:rPr>
          <w:rFonts w:asciiTheme="majorBidi" w:hAnsiTheme="majorBidi" w:cstheme="majorBidi"/>
          <w:sz w:val="22"/>
        </w:rPr>
        <w:t xml:space="preserve">you can </w:t>
      </w:r>
      <w:r w:rsidR="0045050C" w:rsidRPr="00B00422">
        <w:rPr>
          <w:rFonts w:asciiTheme="majorBidi" w:hAnsiTheme="majorBidi" w:cstheme="majorBidi"/>
          <w:sz w:val="22"/>
        </w:rPr>
        <w:t xml:space="preserve">you limit the publication of your information and how you can choose </w:t>
      </w:r>
      <w:r w:rsidRPr="00B00422">
        <w:rPr>
          <w:rFonts w:asciiTheme="majorBidi" w:hAnsiTheme="majorBidi" w:cstheme="majorBidi"/>
          <w:sz w:val="22"/>
        </w:rPr>
        <w:t xml:space="preserve">whether </w:t>
      </w:r>
      <w:r w:rsidR="0045050C" w:rsidRPr="00B00422">
        <w:rPr>
          <w:rFonts w:asciiTheme="majorBidi" w:hAnsiTheme="majorBidi" w:cstheme="majorBidi"/>
          <w:sz w:val="22"/>
        </w:rPr>
        <w:t xml:space="preserve">or not </w:t>
      </w:r>
      <w:r w:rsidRPr="00B00422">
        <w:rPr>
          <w:rFonts w:asciiTheme="majorBidi" w:hAnsiTheme="majorBidi" w:cstheme="majorBidi"/>
          <w:sz w:val="22"/>
        </w:rPr>
        <w:t xml:space="preserve">you would like to receive direct marketing communications. </w:t>
      </w:r>
    </w:p>
    <w:p w14:paraId="5B0C3F6A" w14:textId="77777777" w:rsidR="008F259D" w:rsidRPr="00B00422" w:rsidRDefault="00A964E8" w:rsidP="00B00422">
      <w:pPr>
        <w:pStyle w:val="Level1Heading"/>
        <w:spacing w:before="120" w:after="120" w:line="300" w:lineRule="atLeast"/>
        <w:jc w:val="both"/>
        <w:outlineLvl w:val="3"/>
        <w:rPr>
          <w:rFonts w:asciiTheme="majorBidi" w:hAnsiTheme="majorBidi" w:cstheme="majorBidi"/>
          <w:sz w:val="22"/>
        </w:rPr>
      </w:pPr>
      <w:r w:rsidRPr="00B00422">
        <w:rPr>
          <w:rFonts w:asciiTheme="majorBidi" w:hAnsiTheme="majorBidi" w:cstheme="majorBidi"/>
          <w:sz w:val="22"/>
        </w:rPr>
        <w:t>2.</w:t>
      </w:r>
      <w:r w:rsidRPr="00B00422">
        <w:rPr>
          <w:rFonts w:asciiTheme="majorBidi" w:hAnsiTheme="majorBidi" w:cstheme="majorBidi"/>
          <w:sz w:val="22"/>
        </w:rPr>
        <w:tab/>
        <w:t>How we use your personal data</w:t>
      </w:r>
    </w:p>
    <w:p w14:paraId="7A8E978E"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2.1</w:t>
      </w:r>
      <w:r w:rsidRPr="00B00422">
        <w:rPr>
          <w:rFonts w:asciiTheme="majorBidi" w:hAnsiTheme="majorBidi" w:cstheme="majorBidi"/>
          <w:sz w:val="22"/>
        </w:rPr>
        <w:tab/>
        <w:t>In this Section 2 we set out:</w:t>
      </w:r>
    </w:p>
    <w:p w14:paraId="340C7390" w14:textId="77777777" w:rsidR="008F259D" w:rsidRPr="00B00422" w:rsidRDefault="00A964E8" w:rsidP="00B00422">
      <w:pPr>
        <w:pStyle w:val="Level3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(a)</w:t>
      </w:r>
      <w:r w:rsidRPr="00B00422">
        <w:rPr>
          <w:rFonts w:asciiTheme="majorBidi" w:hAnsiTheme="majorBidi" w:cstheme="majorBidi"/>
          <w:sz w:val="22"/>
        </w:rPr>
        <w:tab/>
        <w:t>the general categories of personal data that we may process;</w:t>
      </w:r>
    </w:p>
    <w:p w14:paraId="31C697FA" w14:textId="611726EF" w:rsidR="008F259D" w:rsidRPr="00B00422" w:rsidRDefault="007E6C11" w:rsidP="007E6C11">
      <w:pPr>
        <w:pStyle w:val="Level3Number"/>
        <w:spacing w:before="120" w:after="120" w:line="300" w:lineRule="atLeast"/>
        <w:jc w:val="both"/>
        <w:rPr>
          <w:rFonts w:asciiTheme="majorBidi" w:hAnsiTheme="majorBidi" w:cstheme="majorBidi"/>
          <w:sz w:val="22"/>
        </w:rPr>
      </w:pPr>
      <w:r>
        <w:rPr>
          <w:rFonts w:asciiTheme="majorBidi" w:hAnsiTheme="majorBidi" w:cstheme="majorBidi"/>
          <w:sz w:val="22"/>
        </w:rPr>
        <w:t>(b</w:t>
      </w:r>
      <w:r w:rsidR="00A964E8" w:rsidRPr="00B00422">
        <w:rPr>
          <w:rFonts w:asciiTheme="majorBidi" w:hAnsiTheme="majorBidi" w:cstheme="majorBidi"/>
          <w:sz w:val="22"/>
        </w:rPr>
        <w:t>)</w:t>
      </w:r>
      <w:r w:rsidR="00A964E8" w:rsidRPr="00B00422">
        <w:rPr>
          <w:rFonts w:asciiTheme="majorBidi" w:hAnsiTheme="majorBidi" w:cstheme="majorBidi"/>
          <w:sz w:val="22"/>
        </w:rPr>
        <w:tab/>
        <w:t>the purposes for which we may process personal data; and</w:t>
      </w:r>
    </w:p>
    <w:p w14:paraId="00B429F1" w14:textId="6552D500" w:rsidR="008F259D" w:rsidRPr="00B00422" w:rsidRDefault="00A964E8" w:rsidP="007E6C11">
      <w:pPr>
        <w:pStyle w:val="Level3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w:t>
      </w:r>
      <w:r w:rsidR="007E6C11">
        <w:rPr>
          <w:rFonts w:asciiTheme="majorBidi" w:hAnsiTheme="majorBidi" w:cstheme="majorBidi"/>
          <w:sz w:val="22"/>
        </w:rPr>
        <w:t>c</w:t>
      </w:r>
      <w:r w:rsidRPr="00B00422">
        <w:rPr>
          <w:rFonts w:asciiTheme="majorBidi" w:hAnsiTheme="majorBidi" w:cstheme="majorBidi"/>
          <w:sz w:val="22"/>
        </w:rPr>
        <w:t>)</w:t>
      </w:r>
      <w:r w:rsidRPr="00B00422">
        <w:rPr>
          <w:rFonts w:asciiTheme="majorBidi" w:hAnsiTheme="majorBidi" w:cstheme="majorBidi"/>
          <w:sz w:val="22"/>
        </w:rPr>
        <w:tab/>
        <w:t>the legal bases of the processing.</w:t>
      </w:r>
    </w:p>
    <w:p w14:paraId="6EE31377" w14:textId="7A0E6011" w:rsidR="008F259D" w:rsidRPr="00B00422" w:rsidRDefault="00A964E8" w:rsidP="000F6FDE">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2.2</w:t>
      </w:r>
      <w:r w:rsidRPr="00B00422">
        <w:rPr>
          <w:rFonts w:asciiTheme="majorBidi" w:hAnsiTheme="majorBidi" w:cstheme="majorBidi"/>
          <w:sz w:val="22"/>
        </w:rPr>
        <w:tab/>
        <w:t xml:space="preserve">We may process data about your use of </w:t>
      </w:r>
      <w:r w:rsidR="007E6C11">
        <w:rPr>
          <w:rFonts w:asciiTheme="majorBidi" w:hAnsiTheme="majorBidi" w:cstheme="majorBidi"/>
          <w:sz w:val="22"/>
        </w:rPr>
        <w:t>the Applic</w:t>
      </w:r>
      <w:r w:rsidR="003711D1">
        <w:rPr>
          <w:rFonts w:asciiTheme="majorBidi" w:hAnsiTheme="majorBidi" w:cstheme="majorBidi"/>
          <w:sz w:val="22"/>
        </w:rPr>
        <w:t>a</w:t>
      </w:r>
      <w:r w:rsidR="007E6C11">
        <w:rPr>
          <w:rFonts w:asciiTheme="majorBidi" w:hAnsiTheme="majorBidi" w:cstheme="majorBidi"/>
          <w:sz w:val="22"/>
        </w:rPr>
        <w:t>tion</w:t>
      </w:r>
      <w:r w:rsidRPr="00B00422">
        <w:rPr>
          <w:rFonts w:asciiTheme="majorBidi" w:hAnsiTheme="majorBidi" w:cstheme="majorBidi"/>
          <w:sz w:val="22"/>
        </w:rPr>
        <w:t xml:space="preserve"> ("</w:t>
      </w:r>
      <w:r w:rsidRPr="00B00422">
        <w:rPr>
          <w:rFonts w:asciiTheme="majorBidi" w:hAnsiTheme="majorBidi" w:cstheme="majorBidi"/>
          <w:b/>
          <w:bCs/>
          <w:sz w:val="22"/>
        </w:rPr>
        <w:t>usage data</w:t>
      </w:r>
      <w:r w:rsidR="0045050C" w:rsidRPr="00B00422">
        <w:rPr>
          <w:rFonts w:asciiTheme="majorBidi" w:hAnsiTheme="majorBidi" w:cstheme="majorBidi"/>
          <w:sz w:val="22"/>
        </w:rPr>
        <w:t xml:space="preserve">"). The usage data may include </w:t>
      </w:r>
      <w:r w:rsidRPr="00B00422">
        <w:rPr>
          <w:rFonts w:asciiTheme="majorBidi" w:hAnsiTheme="majorBidi" w:cstheme="majorBidi"/>
          <w:sz w:val="22"/>
        </w:rPr>
        <w:t>your IP address, geographical location, browser type and version, operating system, referral source, length of visit, page views and navigation paths, as well as information about the timing, frequency and pattern of your service use. The source of the usage data is our analytics tracking system. This usage data m</w:t>
      </w:r>
      <w:r w:rsidR="0045050C" w:rsidRPr="00B00422">
        <w:rPr>
          <w:rFonts w:asciiTheme="majorBidi" w:hAnsiTheme="majorBidi" w:cstheme="majorBidi"/>
          <w:sz w:val="22"/>
        </w:rPr>
        <w:t xml:space="preserve">ay be processed </w:t>
      </w:r>
      <w:r w:rsidRPr="00B00422">
        <w:rPr>
          <w:rFonts w:asciiTheme="majorBidi" w:hAnsiTheme="majorBidi" w:cstheme="majorBidi"/>
          <w:sz w:val="22"/>
        </w:rPr>
        <w:t xml:space="preserve">for the purposes of analysing the use of the services. The legal basis for this processing is </w:t>
      </w:r>
      <w:r w:rsidR="0045050C" w:rsidRPr="00B00422">
        <w:rPr>
          <w:rFonts w:asciiTheme="majorBidi" w:hAnsiTheme="majorBidi" w:cstheme="majorBidi"/>
          <w:sz w:val="22"/>
        </w:rPr>
        <w:t xml:space="preserve">either your specific </w:t>
      </w:r>
      <w:r w:rsidRPr="00B00422">
        <w:rPr>
          <w:rFonts w:asciiTheme="majorBidi" w:hAnsiTheme="majorBidi" w:cstheme="majorBidi"/>
          <w:sz w:val="22"/>
        </w:rPr>
        <w:t xml:space="preserve">consent </w:t>
      </w:r>
      <w:r w:rsidR="0045050C" w:rsidRPr="00B00422">
        <w:rPr>
          <w:rFonts w:asciiTheme="majorBidi" w:hAnsiTheme="majorBidi" w:cstheme="majorBidi"/>
          <w:sz w:val="22"/>
        </w:rPr>
        <w:t xml:space="preserve">or where we are not legally required to ask for consent, we may process this data for </w:t>
      </w:r>
      <w:r w:rsidRPr="00B00422">
        <w:rPr>
          <w:rFonts w:asciiTheme="majorBidi" w:hAnsiTheme="majorBidi" w:cstheme="majorBidi"/>
          <w:sz w:val="22"/>
        </w:rPr>
        <w:t>our legitimate interests, namely monitoring and improving our services.</w:t>
      </w:r>
    </w:p>
    <w:p w14:paraId="34B40B58" w14:textId="344A0083" w:rsidR="008F259D" w:rsidRPr="00B00422" w:rsidRDefault="00A964E8" w:rsidP="000A1A0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2.3</w:t>
      </w:r>
      <w:r w:rsidRPr="00B00422">
        <w:rPr>
          <w:rFonts w:asciiTheme="majorBidi" w:hAnsiTheme="majorBidi" w:cstheme="majorBidi"/>
          <w:sz w:val="22"/>
        </w:rPr>
        <w:tab/>
        <w:t>We may process your account data ("</w:t>
      </w:r>
      <w:r w:rsidRPr="00B00422">
        <w:rPr>
          <w:rFonts w:asciiTheme="majorBidi" w:hAnsiTheme="majorBidi" w:cstheme="majorBidi"/>
          <w:b/>
          <w:bCs/>
          <w:sz w:val="22"/>
        </w:rPr>
        <w:t>account data</w:t>
      </w:r>
      <w:r w:rsidR="0045050C" w:rsidRPr="00B00422">
        <w:rPr>
          <w:rFonts w:asciiTheme="majorBidi" w:hAnsiTheme="majorBidi" w:cstheme="majorBidi"/>
          <w:sz w:val="22"/>
        </w:rPr>
        <w:t xml:space="preserve">"). </w:t>
      </w:r>
      <w:r w:rsidR="00912286" w:rsidRPr="00B00422">
        <w:rPr>
          <w:rFonts w:asciiTheme="majorBidi" w:hAnsiTheme="majorBidi" w:cstheme="majorBidi"/>
          <w:sz w:val="22"/>
        </w:rPr>
        <w:t xml:space="preserve">The account data may include your name, email address, contact phone number and postal address. </w:t>
      </w:r>
      <w:r w:rsidRPr="00B00422">
        <w:rPr>
          <w:rFonts w:asciiTheme="majorBidi" w:hAnsiTheme="majorBidi" w:cstheme="majorBidi"/>
          <w:sz w:val="22"/>
        </w:rPr>
        <w:t>The</w:t>
      </w:r>
      <w:r w:rsidR="0045050C" w:rsidRPr="00B00422">
        <w:rPr>
          <w:rFonts w:asciiTheme="majorBidi" w:hAnsiTheme="majorBidi" w:cstheme="majorBidi"/>
          <w:sz w:val="22"/>
        </w:rPr>
        <w:t xml:space="preserve"> account data may be </w:t>
      </w:r>
      <w:r w:rsidR="0045050C" w:rsidRPr="00B00422">
        <w:rPr>
          <w:rFonts w:asciiTheme="majorBidi" w:hAnsiTheme="majorBidi" w:cstheme="majorBidi"/>
          <w:sz w:val="22"/>
        </w:rPr>
        <w:lastRenderedPageBreak/>
        <w:t xml:space="preserve">processed </w:t>
      </w:r>
      <w:r w:rsidRPr="00B00422">
        <w:rPr>
          <w:rFonts w:asciiTheme="majorBidi" w:hAnsiTheme="majorBidi" w:cstheme="majorBidi"/>
          <w:sz w:val="22"/>
        </w:rPr>
        <w:t xml:space="preserve">for the purposes of operating our website, providing our services, ensuring the security of our website and services, maintaining back-ups of our databases and communicating with you. </w:t>
      </w:r>
      <w:r w:rsidR="0063036C" w:rsidRPr="00B00422">
        <w:rPr>
          <w:rFonts w:asciiTheme="majorBidi" w:hAnsiTheme="majorBidi" w:cstheme="majorBidi"/>
          <w:sz w:val="22"/>
        </w:rPr>
        <w:t>The legal basis for this processing is either your specific consent or where we are not legally required to ask for consent, we may process this data for our legitimate interests, namely monitoring and improving our website and services.</w:t>
      </w:r>
    </w:p>
    <w:p w14:paraId="096FD2FF" w14:textId="7623D534" w:rsidR="008F259D" w:rsidRPr="00B00422" w:rsidRDefault="0063036C" w:rsidP="000A1A0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2.</w:t>
      </w:r>
      <w:r w:rsidR="000A1A02">
        <w:rPr>
          <w:rFonts w:asciiTheme="majorBidi" w:hAnsiTheme="majorBidi" w:cstheme="majorBidi"/>
          <w:sz w:val="22"/>
        </w:rPr>
        <w:t>4</w:t>
      </w:r>
      <w:r w:rsidRPr="00B00422">
        <w:rPr>
          <w:rFonts w:asciiTheme="majorBidi" w:hAnsiTheme="majorBidi" w:cstheme="majorBidi"/>
          <w:sz w:val="22"/>
        </w:rPr>
        <w:tab/>
      </w:r>
      <w:r w:rsidR="001166E1" w:rsidRPr="00B00422">
        <w:rPr>
          <w:rFonts w:asciiTheme="majorBidi" w:hAnsiTheme="majorBidi" w:cstheme="majorBidi"/>
          <w:sz w:val="22"/>
        </w:rPr>
        <w:t xml:space="preserve">If </w:t>
      </w:r>
      <w:r w:rsidR="00A964E8" w:rsidRPr="00B00422">
        <w:rPr>
          <w:rFonts w:asciiTheme="majorBidi" w:hAnsiTheme="majorBidi" w:cstheme="majorBidi"/>
          <w:sz w:val="22"/>
        </w:rPr>
        <w:t xml:space="preserve">you post </w:t>
      </w:r>
      <w:r w:rsidR="001166E1" w:rsidRPr="00B00422">
        <w:rPr>
          <w:rFonts w:asciiTheme="majorBidi" w:hAnsiTheme="majorBidi" w:cstheme="majorBidi"/>
          <w:sz w:val="22"/>
        </w:rPr>
        <w:t xml:space="preserve">information </w:t>
      </w:r>
      <w:r w:rsidR="00A964E8" w:rsidRPr="00B00422">
        <w:rPr>
          <w:rFonts w:asciiTheme="majorBidi" w:hAnsiTheme="majorBidi" w:cstheme="majorBidi"/>
          <w:sz w:val="22"/>
        </w:rPr>
        <w:t>for publication on our website or through our services ("</w:t>
      </w:r>
      <w:r w:rsidR="00A964E8" w:rsidRPr="00B00422">
        <w:rPr>
          <w:rFonts w:asciiTheme="majorBidi" w:hAnsiTheme="majorBidi" w:cstheme="majorBidi"/>
          <w:b/>
          <w:bCs/>
          <w:sz w:val="22"/>
        </w:rPr>
        <w:t>publication data</w:t>
      </w:r>
      <w:r w:rsidR="00A964E8" w:rsidRPr="00B00422">
        <w:rPr>
          <w:rFonts w:asciiTheme="majorBidi" w:hAnsiTheme="majorBidi" w:cstheme="majorBidi"/>
          <w:sz w:val="22"/>
        </w:rPr>
        <w:t>")</w:t>
      </w:r>
      <w:r w:rsidR="001166E1" w:rsidRPr="00B00422">
        <w:rPr>
          <w:rFonts w:asciiTheme="majorBidi" w:hAnsiTheme="majorBidi" w:cstheme="majorBidi"/>
          <w:sz w:val="22"/>
        </w:rPr>
        <w:t xml:space="preserve">, we </w:t>
      </w:r>
      <w:r w:rsidRPr="00B00422">
        <w:rPr>
          <w:rFonts w:asciiTheme="majorBidi" w:hAnsiTheme="majorBidi" w:cstheme="majorBidi"/>
          <w:sz w:val="22"/>
        </w:rPr>
        <w:t xml:space="preserve">may </w:t>
      </w:r>
      <w:r w:rsidR="001166E1" w:rsidRPr="00B00422">
        <w:rPr>
          <w:rFonts w:asciiTheme="majorBidi" w:hAnsiTheme="majorBidi" w:cstheme="majorBidi"/>
          <w:sz w:val="22"/>
        </w:rPr>
        <w:t>process this information</w:t>
      </w:r>
      <w:r w:rsidRPr="00B00422">
        <w:rPr>
          <w:rFonts w:asciiTheme="majorBidi" w:hAnsiTheme="majorBidi" w:cstheme="majorBidi"/>
          <w:sz w:val="22"/>
        </w:rPr>
        <w:t xml:space="preserve"> </w:t>
      </w:r>
      <w:r w:rsidR="00A964E8" w:rsidRPr="00B00422">
        <w:rPr>
          <w:rFonts w:asciiTheme="majorBidi" w:hAnsiTheme="majorBidi" w:cstheme="majorBidi"/>
          <w:sz w:val="22"/>
        </w:rPr>
        <w:t xml:space="preserve">for the purposes of enabling such publication and administering our website and services. </w:t>
      </w:r>
      <w:r w:rsidRPr="00B00422">
        <w:rPr>
          <w:rFonts w:asciiTheme="majorBidi" w:hAnsiTheme="majorBidi" w:cstheme="majorBidi"/>
          <w:sz w:val="22"/>
        </w:rPr>
        <w:t>The legal basis for this processing is either your specific consent or where we are not legally required to ask for consent, we may process this data for our legitimate interests, namely monitoring and improving our website and services.</w:t>
      </w:r>
    </w:p>
    <w:p w14:paraId="0FD51716" w14:textId="25AE0E4D" w:rsidR="008F259D" w:rsidRPr="00B00422" w:rsidRDefault="00A964E8" w:rsidP="000A1A0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2.</w:t>
      </w:r>
      <w:r w:rsidR="000A1A02">
        <w:rPr>
          <w:rFonts w:asciiTheme="majorBidi" w:hAnsiTheme="majorBidi" w:cstheme="majorBidi"/>
          <w:sz w:val="22"/>
        </w:rPr>
        <w:t>5</w:t>
      </w:r>
      <w:r w:rsidRPr="00B00422">
        <w:rPr>
          <w:rFonts w:asciiTheme="majorBidi" w:hAnsiTheme="majorBidi" w:cstheme="majorBidi"/>
          <w:sz w:val="22"/>
        </w:rPr>
        <w:tab/>
        <w:t>We may process information contained in any enquiry you submit to us regarding goods and/or services ("</w:t>
      </w:r>
      <w:r w:rsidRPr="00B00422">
        <w:rPr>
          <w:rFonts w:asciiTheme="majorBidi" w:hAnsiTheme="majorBidi" w:cstheme="majorBidi"/>
          <w:b/>
          <w:bCs/>
          <w:sz w:val="22"/>
        </w:rPr>
        <w:t>enquiry data</w:t>
      </w:r>
      <w:r w:rsidRPr="00B00422">
        <w:rPr>
          <w:rFonts w:asciiTheme="majorBidi" w:hAnsiTheme="majorBidi" w:cstheme="majorBidi"/>
          <w:sz w:val="22"/>
        </w:rPr>
        <w:t xml:space="preserve">"). The enquiry data may be processed for the purposes of offering, marketing and selling relevant goods and/or services to you. </w:t>
      </w:r>
      <w:r w:rsidR="0063036C" w:rsidRPr="00B00422">
        <w:rPr>
          <w:rFonts w:asciiTheme="majorBidi" w:hAnsiTheme="majorBidi" w:cstheme="majorBidi"/>
          <w:sz w:val="22"/>
        </w:rPr>
        <w:t>The legal basis for this processing is either your specific consent or where we are not legally required to ask for consent, we may process this data for our legitimate interests, namely monitoring and improving our website and services.</w:t>
      </w:r>
    </w:p>
    <w:p w14:paraId="5EA98881" w14:textId="1571C383" w:rsidR="008F259D" w:rsidRPr="00B00422" w:rsidRDefault="00A964E8" w:rsidP="000A1A0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2.</w:t>
      </w:r>
      <w:r w:rsidR="000A1A02">
        <w:rPr>
          <w:rFonts w:asciiTheme="majorBidi" w:hAnsiTheme="majorBidi" w:cstheme="majorBidi"/>
          <w:sz w:val="22"/>
        </w:rPr>
        <w:t>6</w:t>
      </w:r>
      <w:r w:rsidRPr="00B00422">
        <w:rPr>
          <w:rFonts w:asciiTheme="majorBidi" w:hAnsiTheme="majorBidi" w:cstheme="majorBidi"/>
          <w:sz w:val="22"/>
        </w:rPr>
        <w:tab/>
        <w:t>We may process information relating to transactions, including purchases</w:t>
      </w:r>
      <w:r w:rsidR="00D95BB6" w:rsidRPr="00B00422">
        <w:rPr>
          <w:rFonts w:asciiTheme="majorBidi" w:hAnsiTheme="majorBidi" w:cstheme="majorBidi"/>
          <w:sz w:val="22"/>
        </w:rPr>
        <w:t xml:space="preserve"> of goods and services</w:t>
      </w:r>
      <w:r w:rsidRPr="00B00422">
        <w:rPr>
          <w:rFonts w:asciiTheme="majorBidi" w:hAnsiTheme="majorBidi" w:cstheme="majorBidi"/>
          <w:sz w:val="22"/>
        </w:rPr>
        <w:t xml:space="preserve"> that you enter into with us and/or through our website ("</w:t>
      </w:r>
      <w:r w:rsidRPr="00B00422">
        <w:rPr>
          <w:rFonts w:asciiTheme="majorBidi" w:hAnsiTheme="majorBidi" w:cstheme="majorBidi"/>
          <w:b/>
          <w:bCs/>
          <w:sz w:val="22"/>
        </w:rPr>
        <w:t>transaction data</w:t>
      </w:r>
      <w:r w:rsidR="0063036C" w:rsidRPr="00B00422">
        <w:rPr>
          <w:rFonts w:asciiTheme="majorBidi" w:hAnsiTheme="majorBidi" w:cstheme="majorBidi"/>
          <w:sz w:val="22"/>
        </w:rPr>
        <w:t>").</w:t>
      </w:r>
      <w:r w:rsidRPr="00B00422">
        <w:rPr>
          <w:rFonts w:asciiTheme="majorBidi" w:hAnsiTheme="majorBidi" w:cstheme="majorBidi"/>
          <w:sz w:val="22"/>
        </w:rPr>
        <w:t xml:space="preserve"> The transaction data may include your contact details, your card details and the transaction details</w:t>
      </w:r>
      <w:r w:rsidR="0063036C" w:rsidRPr="00B00422">
        <w:rPr>
          <w:rFonts w:asciiTheme="majorBidi" w:hAnsiTheme="majorBidi" w:cstheme="majorBidi"/>
          <w:sz w:val="22"/>
        </w:rPr>
        <w:t>.</w:t>
      </w:r>
      <w:r w:rsidRPr="00B00422">
        <w:rPr>
          <w:rFonts w:asciiTheme="majorBidi" w:hAnsiTheme="majorBidi" w:cstheme="majorBidi"/>
          <w:sz w:val="22"/>
        </w:rPr>
        <w:t xml:space="preserve"> The transaction data may be processed for the purpose of supplying goods </w:t>
      </w:r>
      <w:r w:rsidR="0063036C" w:rsidRPr="00B00422">
        <w:rPr>
          <w:rFonts w:asciiTheme="majorBidi" w:hAnsiTheme="majorBidi" w:cstheme="majorBidi"/>
          <w:sz w:val="22"/>
        </w:rPr>
        <w:t>or</w:t>
      </w:r>
      <w:r w:rsidRPr="00B00422">
        <w:rPr>
          <w:rFonts w:asciiTheme="majorBidi" w:hAnsiTheme="majorBidi" w:cstheme="majorBidi"/>
          <w:sz w:val="22"/>
        </w:rPr>
        <w:t xml:space="preserve"> services and keeping proper records of those transactions. The legal basis for this processing is the performance of a contract between you and us and/or taking steps, at your request, to enter into such a contract and our legitimate interests, namely our interest in the proper administration of our website and business.</w:t>
      </w:r>
    </w:p>
    <w:p w14:paraId="0BD14D33" w14:textId="1239BF69" w:rsidR="008F259D" w:rsidRPr="00B00422" w:rsidRDefault="00A964E8" w:rsidP="000A1A0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2</w:t>
      </w:r>
      <w:r w:rsidR="0063036C" w:rsidRPr="00B00422">
        <w:rPr>
          <w:rFonts w:asciiTheme="majorBidi" w:hAnsiTheme="majorBidi" w:cstheme="majorBidi"/>
          <w:sz w:val="22"/>
        </w:rPr>
        <w:t>.</w:t>
      </w:r>
      <w:r w:rsidR="000A1A02">
        <w:rPr>
          <w:rFonts w:asciiTheme="majorBidi" w:hAnsiTheme="majorBidi" w:cstheme="majorBidi"/>
          <w:sz w:val="22"/>
        </w:rPr>
        <w:t>7</w:t>
      </w:r>
      <w:r w:rsidR="0063036C" w:rsidRPr="00B00422">
        <w:rPr>
          <w:rFonts w:asciiTheme="majorBidi" w:hAnsiTheme="majorBidi" w:cstheme="majorBidi"/>
          <w:sz w:val="22"/>
        </w:rPr>
        <w:tab/>
        <w:t xml:space="preserve">We may process </w:t>
      </w:r>
      <w:r w:rsidRPr="00B00422">
        <w:rPr>
          <w:rFonts w:asciiTheme="majorBidi" w:hAnsiTheme="majorBidi" w:cstheme="majorBidi"/>
          <w:sz w:val="22"/>
        </w:rPr>
        <w:t xml:space="preserve">any of your personal data identified in this policy where necessary for </w:t>
      </w:r>
      <w:r w:rsidR="0063036C" w:rsidRPr="00B00422">
        <w:rPr>
          <w:rFonts w:asciiTheme="majorBidi" w:hAnsiTheme="majorBidi" w:cstheme="majorBidi"/>
          <w:sz w:val="22"/>
        </w:rPr>
        <w:t xml:space="preserve">administrative purposes including in the </w:t>
      </w:r>
      <w:r w:rsidRPr="00B00422">
        <w:rPr>
          <w:rFonts w:asciiTheme="majorBidi" w:hAnsiTheme="majorBidi" w:cstheme="majorBidi"/>
          <w:sz w:val="22"/>
        </w:rPr>
        <w:t xml:space="preserve">exercise or defence of legal claims. The legal basis for this processing is our legitimate interests, namely </w:t>
      </w:r>
      <w:r w:rsidR="0063036C" w:rsidRPr="00B00422">
        <w:rPr>
          <w:rFonts w:asciiTheme="majorBidi" w:hAnsiTheme="majorBidi" w:cstheme="majorBidi"/>
          <w:sz w:val="22"/>
        </w:rPr>
        <w:t xml:space="preserve">for administrative record keeping, processing transactions and maintaining business records or for </w:t>
      </w:r>
      <w:r w:rsidRPr="00B00422">
        <w:rPr>
          <w:rFonts w:asciiTheme="majorBidi" w:hAnsiTheme="majorBidi" w:cstheme="majorBidi"/>
          <w:sz w:val="22"/>
        </w:rPr>
        <w:t>the protection and assertion of our legal rights.</w:t>
      </w:r>
    </w:p>
    <w:p w14:paraId="048DB75B" w14:textId="22CAE737" w:rsidR="008F259D" w:rsidRPr="00B00422" w:rsidRDefault="0063036C" w:rsidP="000A1A0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2.</w:t>
      </w:r>
      <w:r w:rsidR="000A1A02">
        <w:rPr>
          <w:rFonts w:asciiTheme="majorBidi" w:hAnsiTheme="majorBidi" w:cstheme="majorBidi"/>
          <w:sz w:val="22"/>
        </w:rPr>
        <w:t>8</w:t>
      </w:r>
      <w:r w:rsidR="00A964E8" w:rsidRPr="00B00422">
        <w:rPr>
          <w:rFonts w:asciiTheme="majorBidi" w:hAnsiTheme="majorBidi" w:cstheme="majorBidi"/>
          <w:sz w:val="22"/>
        </w:rPr>
        <w:tab/>
      </w:r>
      <w:r w:rsidR="00DD5E0E" w:rsidRPr="00B00422">
        <w:rPr>
          <w:rFonts w:asciiTheme="majorBidi" w:hAnsiTheme="majorBidi" w:cstheme="majorBidi"/>
          <w:sz w:val="22"/>
        </w:rPr>
        <w:t>If you supply any other person's personal data to us, you must do so only if you have the authority of such person to do so and you must comply with any obligations imposed upon you under the Data Protection Regulations.</w:t>
      </w:r>
    </w:p>
    <w:p w14:paraId="2200B8D5" w14:textId="77777777" w:rsidR="008F259D" w:rsidRPr="00B00422" w:rsidRDefault="00A964E8" w:rsidP="00B00422">
      <w:pPr>
        <w:pStyle w:val="Level1Heading"/>
        <w:spacing w:before="120" w:after="120" w:line="300" w:lineRule="atLeast"/>
        <w:jc w:val="both"/>
        <w:outlineLvl w:val="3"/>
        <w:rPr>
          <w:rFonts w:asciiTheme="majorBidi" w:hAnsiTheme="majorBidi" w:cstheme="majorBidi"/>
          <w:sz w:val="22"/>
        </w:rPr>
      </w:pPr>
      <w:r w:rsidRPr="00B00422">
        <w:rPr>
          <w:rFonts w:asciiTheme="majorBidi" w:hAnsiTheme="majorBidi" w:cstheme="majorBidi"/>
          <w:sz w:val="22"/>
        </w:rPr>
        <w:t>3.</w:t>
      </w:r>
      <w:r w:rsidRPr="00B00422">
        <w:rPr>
          <w:rFonts w:asciiTheme="majorBidi" w:hAnsiTheme="majorBidi" w:cstheme="majorBidi"/>
          <w:sz w:val="22"/>
        </w:rPr>
        <w:tab/>
        <w:t>Providing your personal data to others</w:t>
      </w:r>
    </w:p>
    <w:p w14:paraId="3E64AD86"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3.1</w:t>
      </w:r>
      <w:r w:rsidRPr="00B00422">
        <w:rPr>
          <w:rFonts w:asciiTheme="majorBidi" w:hAnsiTheme="majorBidi" w:cstheme="majorBidi"/>
          <w:sz w:val="22"/>
        </w:rPr>
        <w:tab/>
        <w:t>We may disclose your personal data to any member of our group of companies (this means our subsidiaries, our holding company and its subsidiaries) insofar as reasonably necessary for the purposes, and on the legal bases, set out in this policy.</w:t>
      </w:r>
    </w:p>
    <w:p w14:paraId="1DBB72E1"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3.2</w:t>
      </w:r>
      <w:r w:rsidRPr="00B00422">
        <w:rPr>
          <w:rFonts w:asciiTheme="majorBidi" w:hAnsiTheme="majorBidi" w:cstheme="majorBidi"/>
          <w:sz w:val="22"/>
        </w:rPr>
        <w:tab/>
        <w:t xml:space="preserve">We may disclose your personal data to our insurers and/or professional advisers insofar as reasonably necessary for the purposes of obtaining or maintaining insurance coverage, managing risks, obtaining professional advice, or </w:t>
      </w:r>
      <w:r w:rsidR="0063036C" w:rsidRPr="00B00422">
        <w:rPr>
          <w:rFonts w:asciiTheme="majorBidi" w:hAnsiTheme="majorBidi" w:cstheme="majorBidi"/>
          <w:sz w:val="22"/>
        </w:rPr>
        <w:t>to exercise or defend</w:t>
      </w:r>
      <w:r w:rsidRPr="00B00422">
        <w:rPr>
          <w:rFonts w:asciiTheme="majorBidi" w:hAnsiTheme="majorBidi" w:cstheme="majorBidi"/>
          <w:sz w:val="22"/>
        </w:rPr>
        <w:t xml:space="preserve"> legal claims.</w:t>
      </w:r>
    </w:p>
    <w:p w14:paraId="560EA4FD" w14:textId="77777777" w:rsidR="00053D9F"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3.</w:t>
      </w:r>
      <w:r w:rsidR="0063036C" w:rsidRPr="00B00422">
        <w:rPr>
          <w:rFonts w:asciiTheme="majorBidi" w:hAnsiTheme="majorBidi" w:cstheme="majorBidi"/>
          <w:sz w:val="22"/>
        </w:rPr>
        <w:t>3</w:t>
      </w:r>
      <w:r w:rsidRPr="00B00422">
        <w:rPr>
          <w:rFonts w:asciiTheme="majorBidi" w:hAnsiTheme="majorBidi" w:cstheme="majorBidi"/>
          <w:sz w:val="22"/>
        </w:rPr>
        <w:tab/>
      </w:r>
      <w:r w:rsidR="00053D9F" w:rsidRPr="00B00422">
        <w:rPr>
          <w:rFonts w:asciiTheme="majorBidi" w:hAnsiTheme="majorBidi" w:cstheme="majorBidi"/>
          <w:sz w:val="22"/>
        </w:rPr>
        <w:t xml:space="preserve">We may pass your personal information to credit reference agencies or other agencies that provide services to verify your identity or for any other checks or searches required by </w:t>
      </w:r>
      <w:r w:rsidR="00053D9F" w:rsidRPr="00B00422">
        <w:rPr>
          <w:rFonts w:asciiTheme="majorBidi" w:hAnsiTheme="majorBidi" w:cstheme="majorBidi"/>
          <w:sz w:val="22"/>
        </w:rPr>
        <w:lastRenderedPageBreak/>
        <w:t>legislation or our regulators relating to money laundering. These agencies may keep a record of any search that they do.</w:t>
      </w:r>
    </w:p>
    <w:p w14:paraId="20C8C213" w14:textId="4D1500A1" w:rsidR="003E0369" w:rsidRPr="00B00422" w:rsidRDefault="003655D7" w:rsidP="000F6FDE">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3.</w:t>
      </w:r>
      <w:r w:rsidR="000F6FDE">
        <w:rPr>
          <w:rFonts w:asciiTheme="majorBidi" w:hAnsiTheme="majorBidi" w:cstheme="majorBidi"/>
          <w:sz w:val="22"/>
        </w:rPr>
        <w:t>4</w:t>
      </w:r>
      <w:r w:rsidR="003E0369" w:rsidRPr="00B00422">
        <w:rPr>
          <w:rFonts w:asciiTheme="majorBidi" w:hAnsiTheme="majorBidi" w:cstheme="majorBidi"/>
          <w:sz w:val="22"/>
        </w:rPr>
        <w:tab/>
        <w:t>We may outsource or contract the provision of IT services to third parties. If we do, those third parties may hold and process your personal data. In these circumstances, we will require that the IT supplier only processes your personal data for us, as directed by us, and in accordance with the Data Protection Regulations.</w:t>
      </w:r>
    </w:p>
    <w:p w14:paraId="6DF35FDF" w14:textId="79BFAA17" w:rsidR="008F259D" w:rsidRPr="00B00422" w:rsidRDefault="003655D7" w:rsidP="000F6FDE">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3.</w:t>
      </w:r>
      <w:r w:rsidR="000F6FDE">
        <w:rPr>
          <w:rFonts w:asciiTheme="majorBidi" w:hAnsiTheme="majorBidi" w:cstheme="majorBidi"/>
          <w:sz w:val="22"/>
        </w:rPr>
        <w:t>5</w:t>
      </w:r>
      <w:r w:rsidRPr="00B00422">
        <w:rPr>
          <w:rFonts w:asciiTheme="majorBidi" w:hAnsiTheme="majorBidi" w:cstheme="majorBidi"/>
          <w:sz w:val="22"/>
        </w:rPr>
        <w:tab/>
        <w:t>If we sell all or part of our business, we may pass your personal data to the purchaser. In these circumstances, we will require the purchaser to contact you after completion of the sale to inform you of the identity of the purchaser.</w:t>
      </w:r>
    </w:p>
    <w:p w14:paraId="60DCCBCC" w14:textId="502E3673" w:rsidR="008F259D" w:rsidRPr="00B00422" w:rsidRDefault="00A964E8" w:rsidP="000F6FDE">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3.</w:t>
      </w:r>
      <w:r w:rsidR="000F6FDE">
        <w:rPr>
          <w:rFonts w:asciiTheme="majorBidi" w:hAnsiTheme="majorBidi" w:cstheme="majorBidi"/>
          <w:sz w:val="22"/>
        </w:rPr>
        <w:t>6</w:t>
      </w:r>
      <w:r w:rsidRPr="00B00422">
        <w:rPr>
          <w:rFonts w:asciiTheme="majorBidi" w:hAnsiTheme="majorBidi" w:cstheme="majorBidi"/>
          <w:sz w:val="22"/>
        </w:rPr>
        <w:tab/>
        <w:t xml:space="preserve">In addition to the specific disclosures of personal data set out in this Section 3, we may disclose your personal data where such disclosure is necessary for compliance with a legal obligation to which we are subject, or in order to protect your </w:t>
      </w:r>
      <w:r w:rsidR="0063036C" w:rsidRPr="00B00422">
        <w:rPr>
          <w:rFonts w:asciiTheme="majorBidi" w:hAnsiTheme="majorBidi" w:cstheme="majorBidi"/>
          <w:sz w:val="22"/>
        </w:rPr>
        <w:t>legal</w:t>
      </w:r>
      <w:r w:rsidRPr="00B00422">
        <w:rPr>
          <w:rFonts w:asciiTheme="majorBidi" w:hAnsiTheme="majorBidi" w:cstheme="majorBidi"/>
          <w:sz w:val="22"/>
        </w:rPr>
        <w:t xml:space="preserve"> interests or the </w:t>
      </w:r>
      <w:r w:rsidR="0063036C" w:rsidRPr="00B00422">
        <w:rPr>
          <w:rFonts w:asciiTheme="majorBidi" w:hAnsiTheme="majorBidi" w:cstheme="majorBidi"/>
          <w:sz w:val="22"/>
        </w:rPr>
        <w:t xml:space="preserve">legal </w:t>
      </w:r>
      <w:r w:rsidRPr="00B00422">
        <w:rPr>
          <w:rFonts w:asciiTheme="majorBidi" w:hAnsiTheme="majorBidi" w:cstheme="majorBidi"/>
          <w:sz w:val="22"/>
        </w:rPr>
        <w:t>interests of another person.</w:t>
      </w:r>
      <w:r w:rsidR="0063036C" w:rsidRPr="00B00422">
        <w:rPr>
          <w:rFonts w:asciiTheme="majorBidi" w:hAnsiTheme="majorBidi" w:cstheme="majorBidi"/>
          <w:sz w:val="22"/>
        </w:rPr>
        <w:t xml:space="preserve"> </w:t>
      </w:r>
    </w:p>
    <w:p w14:paraId="1B19D5CF" w14:textId="77777777" w:rsidR="008F259D" w:rsidRPr="00B00422" w:rsidRDefault="00A964E8" w:rsidP="00B00422">
      <w:pPr>
        <w:pStyle w:val="Level1Heading"/>
        <w:spacing w:before="120" w:after="120" w:line="300" w:lineRule="atLeast"/>
        <w:jc w:val="both"/>
        <w:outlineLvl w:val="3"/>
        <w:rPr>
          <w:rFonts w:asciiTheme="majorBidi" w:hAnsiTheme="majorBidi" w:cstheme="majorBidi"/>
          <w:sz w:val="22"/>
        </w:rPr>
      </w:pPr>
      <w:r w:rsidRPr="00B00422">
        <w:rPr>
          <w:rFonts w:asciiTheme="majorBidi" w:hAnsiTheme="majorBidi" w:cstheme="majorBidi"/>
          <w:sz w:val="22"/>
        </w:rPr>
        <w:t>4.</w:t>
      </w:r>
      <w:r w:rsidRPr="00B00422">
        <w:rPr>
          <w:rFonts w:asciiTheme="majorBidi" w:hAnsiTheme="majorBidi" w:cstheme="majorBidi"/>
          <w:sz w:val="22"/>
        </w:rPr>
        <w:tab/>
        <w:t>International transfers of your personal data</w:t>
      </w:r>
    </w:p>
    <w:p w14:paraId="62F9AEBD"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4.1</w:t>
      </w:r>
      <w:r w:rsidRPr="00B00422">
        <w:rPr>
          <w:rFonts w:asciiTheme="majorBidi" w:hAnsiTheme="majorBidi" w:cstheme="majorBidi"/>
          <w:sz w:val="22"/>
        </w:rPr>
        <w:tab/>
        <w:t>In this Section 4, we provide information about the circumstances in which your personal data may be transferred to countries outside the European Economic Area (EEA).</w:t>
      </w:r>
    </w:p>
    <w:p w14:paraId="25EF85C3" w14:textId="77777777" w:rsidR="00421460" w:rsidRPr="00B00422" w:rsidRDefault="00421460"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4.2</w:t>
      </w:r>
      <w:r w:rsidRPr="00B00422">
        <w:rPr>
          <w:rFonts w:asciiTheme="majorBidi" w:hAnsiTheme="majorBidi" w:cstheme="majorBidi"/>
          <w:sz w:val="22"/>
        </w:rPr>
        <w:tab/>
        <w:t>We are not aware of any current circumstances where your personal data may be transferred to any country outside the EEA.</w:t>
      </w:r>
    </w:p>
    <w:p w14:paraId="7BD4E6A4"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4.</w:t>
      </w:r>
      <w:r w:rsidR="00421460" w:rsidRPr="00B00422">
        <w:rPr>
          <w:rFonts w:asciiTheme="majorBidi" w:hAnsiTheme="majorBidi" w:cstheme="majorBidi"/>
          <w:sz w:val="22"/>
        </w:rPr>
        <w:t>3</w:t>
      </w:r>
      <w:r w:rsidRPr="00B00422">
        <w:rPr>
          <w:rFonts w:asciiTheme="majorBidi" w:hAnsiTheme="majorBidi" w:cstheme="majorBidi"/>
          <w:sz w:val="22"/>
        </w:rPr>
        <w:tab/>
        <w:t>You acknowledge that personal data that you submit for publication through our website or services</w:t>
      </w:r>
      <w:r w:rsidR="00421460" w:rsidRPr="00B00422">
        <w:rPr>
          <w:rFonts w:asciiTheme="majorBidi" w:hAnsiTheme="majorBidi" w:cstheme="majorBidi"/>
          <w:sz w:val="22"/>
        </w:rPr>
        <w:t xml:space="preserve"> </w:t>
      </w:r>
      <w:r w:rsidRPr="00B00422">
        <w:rPr>
          <w:rFonts w:asciiTheme="majorBidi" w:hAnsiTheme="majorBidi" w:cstheme="majorBidi"/>
          <w:sz w:val="22"/>
        </w:rPr>
        <w:t>may be available, via the internet, around the world. We cannot prevent the use (or misuse) of such personal data by others.</w:t>
      </w:r>
    </w:p>
    <w:p w14:paraId="47BD392D" w14:textId="77777777" w:rsidR="008F259D" w:rsidRPr="00B00422" w:rsidRDefault="00A964E8" w:rsidP="00B00422">
      <w:pPr>
        <w:pStyle w:val="Level1Heading"/>
        <w:spacing w:before="120" w:after="120" w:line="300" w:lineRule="atLeast"/>
        <w:jc w:val="both"/>
        <w:outlineLvl w:val="3"/>
        <w:rPr>
          <w:rFonts w:asciiTheme="majorBidi" w:hAnsiTheme="majorBidi" w:cstheme="majorBidi"/>
          <w:sz w:val="22"/>
        </w:rPr>
      </w:pPr>
      <w:r w:rsidRPr="00B00422">
        <w:rPr>
          <w:rFonts w:asciiTheme="majorBidi" w:hAnsiTheme="majorBidi" w:cstheme="majorBidi"/>
          <w:sz w:val="22"/>
        </w:rPr>
        <w:t>5.</w:t>
      </w:r>
      <w:r w:rsidRPr="00B00422">
        <w:rPr>
          <w:rFonts w:asciiTheme="majorBidi" w:hAnsiTheme="majorBidi" w:cstheme="majorBidi"/>
          <w:sz w:val="22"/>
        </w:rPr>
        <w:tab/>
        <w:t>Retaining and deleting personal data</w:t>
      </w:r>
    </w:p>
    <w:p w14:paraId="1B1F13CD"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5.1</w:t>
      </w:r>
      <w:r w:rsidRPr="00B00422">
        <w:rPr>
          <w:rFonts w:asciiTheme="majorBidi" w:hAnsiTheme="majorBidi" w:cstheme="majorBidi"/>
          <w:sz w:val="22"/>
        </w:rPr>
        <w:tab/>
        <w:t>This Section 5 sets out our data retention policies and procedure, which are designed to help ensure that we comply with our legal obligations in relation to the retention and deletion of personal data.</w:t>
      </w:r>
    </w:p>
    <w:p w14:paraId="72427509"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5.2</w:t>
      </w:r>
      <w:r w:rsidRPr="00B00422">
        <w:rPr>
          <w:rFonts w:asciiTheme="majorBidi" w:hAnsiTheme="majorBidi" w:cstheme="majorBidi"/>
          <w:sz w:val="22"/>
        </w:rPr>
        <w:tab/>
      </w:r>
      <w:r w:rsidR="00026F31" w:rsidRPr="00B00422">
        <w:rPr>
          <w:rFonts w:asciiTheme="majorBidi" w:hAnsiTheme="majorBidi" w:cstheme="majorBidi"/>
          <w:sz w:val="22"/>
        </w:rPr>
        <w:t>Personal data that we process for any purpose shall not be kept for longer than is necessary for that purpose. This means that unless there is a good reason to do so we won't keep your personal data more than 6 years after our business relationship has ended.</w:t>
      </w:r>
    </w:p>
    <w:p w14:paraId="49263730"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5.3</w:t>
      </w:r>
      <w:r w:rsidRPr="00B00422">
        <w:rPr>
          <w:rFonts w:asciiTheme="majorBidi" w:hAnsiTheme="majorBidi" w:cstheme="majorBidi"/>
          <w:sz w:val="22"/>
        </w:rPr>
        <w:tab/>
      </w:r>
      <w:r w:rsidR="00421460" w:rsidRPr="00B00422">
        <w:rPr>
          <w:rFonts w:asciiTheme="majorBidi" w:hAnsiTheme="majorBidi" w:cstheme="majorBidi"/>
          <w:sz w:val="22"/>
        </w:rPr>
        <w:t>I</w:t>
      </w:r>
      <w:r w:rsidRPr="00B00422">
        <w:rPr>
          <w:rFonts w:asciiTheme="majorBidi" w:hAnsiTheme="majorBidi" w:cstheme="majorBidi"/>
          <w:sz w:val="22"/>
        </w:rPr>
        <w:t xml:space="preserve">t is not possible for us to specify in advance the periods for which your personal data will be retained. </w:t>
      </w:r>
      <w:r w:rsidR="00746C9E" w:rsidRPr="00B00422">
        <w:rPr>
          <w:rFonts w:asciiTheme="majorBidi" w:hAnsiTheme="majorBidi" w:cstheme="majorBidi"/>
          <w:sz w:val="22"/>
        </w:rPr>
        <w:t>However, w</w:t>
      </w:r>
      <w:r w:rsidRPr="00B00422">
        <w:rPr>
          <w:rFonts w:asciiTheme="majorBidi" w:hAnsiTheme="majorBidi" w:cstheme="majorBidi"/>
          <w:sz w:val="22"/>
        </w:rPr>
        <w:t xml:space="preserve">e will determine the period of retention based on </w:t>
      </w:r>
      <w:r w:rsidR="00746C9E" w:rsidRPr="00B00422">
        <w:rPr>
          <w:rFonts w:asciiTheme="majorBidi" w:hAnsiTheme="majorBidi" w:cstheme="majorBidi"/>
          <w:sz w:val="22"/>
        </w:rPr>
        <w:t>your continued use of our website or services and based on our requirements for proper record keeping and accounting and legal purposes.</w:t>
      </w:r>
    </w:p>
    <w:p w14:paraId="3678AA0A"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5.</w:t>
      </w:r>
      <w:r w:rsidR="00746C9E" w:rsidRPr="00B00422">
        <w:rPr>
          <w:rFonts w:asciiTheme="majorBidi" w:hAnsiTheme="majorBidi" w:cstheme="majorBidi"/>
          <w:sz w:val="22"/>
        </w:rPr>
        <w:t>4</w:t>
      </w:r>
      <w:r w:rsidRPr="00B00422">
        <w:rPr>
          <w:rFonts w:asciiTheme="majorBidi" w:hAnsiTheme="majorBidi" w:cstheme="majorBidi"/>
          <w:sz w:val="22"/>
        </w:rPr>
        <w:tab/>
        <w:t xml:space="preserve">Notwithstanding the other provisions of this Section 5, we may retain your personal data where such retention is necessary for compliance with a legal obligation to which we are subject, or in order to protect your </w:t>
      </w:r>
      <w:r w:rsidR="00746C9E" w:rsidRPr="00B00422">
        <w:rPr>
          <w:rFonts w:asciiTheme="majorBidi" w:hAnsiTheme="majorBidi" w:cstheme="majorBidi"/>
          <w:sz w:val="22"/>
        </w:rPr>
        <w:t xml:space="preserve">legal </w:t>
      </w:r>
      <w:r w:rsidRPr="00B00422">
        <w:rPr>
          <w:rFonts w:asciiTheme="majorBidi" w:hAnsiTheme="majorBidi" w:cstheme="majorBidi"/>
          <w:sz w:val="22"/>
        </w:rPr>
        <w:t xml:space="preserve">interests or the </w:t>
      </w:r>
      <w:r w:rsidR="00746C9E" w:rsidRPr="00B00422">
        <w:rPr>
          <w:rFonts w:asciiTheme="majorBidi" w:hAnsiTheme="majorBidi" w:cstheme="majorBidi"/>
          <w:sz w:val="22"/>
        </w:rPr>
        <w:t xml:space="preserve">legal </w:t>
      </w:r>
      <w:r w:rsidRPr="00B00422">
        <w:rPr>
          <w:rFonts w:asciiTheme="majorBidi" w:hAnsiTheme="majorBidi" w:cstheme="majorBidi"/>
          <w:sz w:val="22"/>
        </w:rPr>
        <w:t>interests of another person.</w:t>
      </w:r>
    </w:p>
    <w:p w14:paraId="574C4E36" w14:textId="77777777" w:rsidR="008F259D" w:rsidRPr="00B00422" w:rsidRDefault="00A964E8" w:rsidP="00B00422">
      <w:pPr>
        <w:pStyle w:val="Level1Heading"/>
        <w:spacing w:before="120" w:after="120" w:line="300" w:lineRule="atLeast"/>
        <w:jc w:val="both"/>
        <w:outlineLvl w:val="3"/>
        <w:rPr>
          <w:rFonts w:asciiTheme="majorBidi" w:hAnsiTheme="majorBidi" w:cstheme="majorBidi"/>
          <w:sz w:val="22"/>
        </w:rPr>
      </w:pPr>
      <w:r w:rsidRPr="00B00422">
        <w:rPr>
          <w:rFonts w:asciiTheme="majorBidi" w:hAnsiTheme="majorBidi" w:cstheme="majorBidi"/>
          <w:sz w:val="22"/>
        </w:rPr>
        <w:t>6.</w:t>
      </w:r>
      <w:r w:rsidRPr="00B00422">
        <w:rPr>
          <w:rFonts w:asciiTheme="majorBidi" w:hAnsiTheme="majorBidi" w:cstheme="majorBidi"/>
          <w:sz w:val="22"/>
        </w:rPr>
        <w:tab/>
        <w:t>Amendments</w:t>
      </w:r>
    </w:p>
    <w:p w14:paraId="3AA028DF"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6.1</w:t>
      </w:r>
      <w:r w:rsidRPr="00B00422">
        <w:rPr>
          <w:rFonts w:asciiTheme="majorBidi" w:hAnsiTheme="majorBidi" w:cstheme="majorBidi"/>
          <w:sz w:val="22"/>
        </w:rPr>
        <w:tab/>
        <w:t>We may update this policy from time to time by publishing a new version on our website.</w:t>
      </w:r>
    </w:p>
    <w:p w14:paraId="3608DC66"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6.2</w:t>
      </w:r>
      <w:r w:rsidRPr="00B00422">
        <w:rPr>
          <w:rFonts w:asciiTheme="majorBidi" w:hAnsiTheme="majorBidi" w:cstheme="majorBidi"/>
          <w:sz w:val="22"/>
        </w:rPr>
        <w:tab/>
        <w:t>You should check this page occasionally to ensure you are happy with any changes to this policy.</w:t>
      </w:r>
    </w:p>
    <w:p w14:paraId="75F08E8A"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lastRenderedPageBreak/>
        <w:t>6.3</w:t>
      </w:r>
      <w:r w:rsidRPr="00B00422">
        <w:rPr>
          <w:rFonts w:asciiTheme="majorBidi" w:hAnsiTheme="majorBidi" w:cstheme="majorBidi"/>
          <w:sz w:val="22"/>
        </w:rPr>
        <w:tab/>
        <w:t>We may notify you of changes to this policy by email or through the private messaging system on our website.</w:t>
      </w:r>
    </w:p>
    <w:p w14:paraId="5220D060" w14:textId="77777777" w:rsidR="008F259D" w:rsidRPr="00B00422" w:rsidRDefault="00A964E8" w:rsidP="00B00422">
      <w:pPr>
        <w:pStyle w:val="Level1Heading"/>
        <w:spacing w:before="120" w:after="120" w:line="300" w:lineRule="atLeast"/>
        <w:jc w:val="both"/>
        <w:outlineLvl w:val="3"/>
        <w:rPr>
          <w:rFonts w:asciiTheme="majorBidi" w:hAnsiTheme="majorBidi" w:cstheme="majorBidi"/>
          <w:sz w:val="22"/>
        </w:rPr>
      </w:pPr>
      <w:r w:rsidRPr="00B00422">
        <w:rPr>
          <w:rFonts w:asciiTheme="majorBidi" w:hAnsiTheme="majorBidi" w:cstheme="majorBidi"/>
          <w:sz w:val="22"/>
        </w:rPr>
        <w:t>7.</w:t>
      </w:r>
      <w:r w:rsidRPr="00B00422">
        <w:rPr>
          <w:rFonts w:asciiTheme="majorBidi" w:hAnsiTheme="majorBidi" w:cstheme="majorBidi"/>
          <w:sz w:val="22"/>
        </w:rPr>
        <w:tab/>
        <w:t>Your rights</w:t>
      </w:r>
    </w:p>
    <w:p w14:paraId="407E1EBD"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7.1</w:t>
      </w:r>
      <w:r w:rsidRPr="00B00422">
        <w:rPr>
          <w:rFonts w:asciiTheme="majorBidi" w:hAnsiTheme="majorBidi" w:cstheme="majorBidi"/>
          <w:sz w:val="22"/>
        </w:rPr>
        <w:tab/>
        <w:t>In this Section 7, we have summarised the rights that you have under data protection law. Some of the rights are complex, and not all of the details have been included in our summaries. Accordingly, you should read the relevant laws and guidance from the regulatory authorities for a full explanation of these rights.</w:t>
      </w:r>
    </w:p>
    <w:p w14:paraId="008F5A19"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7.2</w:t>
      </w:r>
      <w:r w:rsidRPr="00B00422">
        <w:rPr>
          <w:rFonts w:asciiTheme="majorBidi" w:hAnsiTheme="majorBidi" w:cstheme="majorBidi"/>
          <w:sz w:val="22"/>
        </w:rPr>
        <w:tab/>
        <w:t>Your principal rights under data protection law are:</w:t>
      </w:r>
    </w:p>
    <w:p w14:paraId="6EE7ACC7" w14:textId="77777777" w:rsidR="008F259D" w:rsidRPr="00B00422" w:rsidRDefault="00A964E8" w:rsidP="00B00422">
      <w:pPr>
        <w:pStyle w:val="Level3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(a)</w:t>
      </w:r>
      <w:r w:rsidRPr="00B00422">
        <w:rPr>
          <w:rFonts w:asciiTheme="majorBidi" w:hAnsiTheme="majorBidi" w:cstheme="majorBidi"/>
          <w:sz w:val="22"/>
        </w:rPr>
        <w:tab/>
        <w:t>the right to access;</w:t>
      </w:r>
    </w:p>
    <w:p w14:paraId="1CCEF990" w14:textId="77777777" w:rsidR="008F259D" w:rsidRPr="00B00422" w:rsidRDefault="00A964E8" w:rsidP="00B00422">
      <w:pPr>
        <w:pStyle w:val="Level3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(b)</w:t>
      </w:r>
      <w:r w:rsidRPr="00B00422">
        <w:rPr>
          <w:rFonts w:asciiTheme="majorBidi" w:hAnsiTheme="majorBidi" w:cstheme="majorBidi"/>
          <w:sz w:val="22"/>
        </w:rPr>
        <w:tab/>
        <w:t>the right to rectification;</w:t>
      </w:r>
    </w:p>
    <w:p w14:paraId="459495BC" w14:textId="77777777" w:rsidR="008F259D" w:rsidRPr="00B00422" w:rsidRDefault="00A964E8" w:rsidP="00B00422">
      <w:pPr>
        <w:pStyle w:val="Level3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(c)</w:t>
      </w:r>
      <w:r w:rsidRPr="00B00422">
        <w:rPr>
          <w:rFonts w:asciiTheme="majorBidi" w:hAnsiTheme="majorBidi" w:cstheme="majorBidi"/>
          <w:sz w:val="22"/>
        </w:rPr>
        <w:tab/>
        <w:t>the right to erasure;</w:t>
      </w:r>
    </w:p>
    <w:p w14:paraId="3E79D8A6" w14:textId="77777777" w:rsidR="008F259D" w:rsidRPr="00B00422" w:rsidRDefault="00A964E8" w:rsidP="00B00422">
      <w:pPr>
        <w:pStyle w:val="Level3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(d)</w:t>
      </w:r>
      <w:r w:rsidRPr="00B00422">
        <w:rPr>
          <w:rFonts w:asciiTheme="majorBidi" w:hAnsiTheme="majorBidi" w:cstheme="majorBidi"/>
          <w:sz w:val="22"/>
        </w:rPr>
        <w:tab/>
        <w:t>the right to restrict processing;</w:t>
      </w:r>
    </w:p>
    <w:p w14:paraId="3F66961B" w14:textId="77777777" w:rsidR="008F259D" w:rsidRPr="00B00422" w:rsidRDefault="00A964E8" w:rsidP="00B00422">
      <w:pPr>
        <w:pStyle w:val="Level3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(e)</w:t>
      </w:r>
      <w:r w:rsidRPr="00B00422">
        <w:rPr>
          <w:rFonts w:asciiTheme="majorBidi" w:hAnsiTheme="majorBidi" w:cstheme="majorBidi"/>
          <w:sz w:val="22"/>
        </w:rPr>
        <w:tab/>
        <w:t>the right to object to processing;</w:t>
      </w:r>
    </w:p>
    <w:p w14:paraId="7B0B71D4" w14:textId="77777777" w:rsidR="008F259D" w:rsidRPr="00B00422" w:rsidRDefault="00A964E8" w:rsidP="00B00422">
      <w:pPr>
        <w:pStyle w:val="Level3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(f)</w:t>
      </w:r>
      <w:r w:rsidRPr="00B00422">
        <w:rPr>
          <w:rFonts w:asciiTheme="majorBidi" w:hAnsiTheme="majorBidi" w:cstheme="majorBidi"/>
          <w:sz w:val="22"/>
        </w:rPr>
        <w:tab/>
        <w:t>the right to data portability;</w:t>
      </w:r>
    </w:p>
    <w:p w14:paraId="1417AF7E" w14:textId="77777777" w:rsidR="008F259D" w:rsidRPr="00B00422" w:rsidRDefault="00A964E8" w:rsidP="00B00422">
      <w:pPr>
        <w:pStyle w:val="Level3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(g)</w:t>
      </w:r>
      <w:r w:rsidRPr="00B00422">
        <w:rPr>
          <w:rFonts w:asciiTheme="majorBidi" w:hAnsiTheme="majorBidi" w:cstheme="majorBidi"/>
          <w:sz w:val="22"/>
        </w:rPr>
        <w:tab/>
        <w:t>the right to complain to a supervisory authority; and</w:t>
      </w:r>
    </w:p>
    <w:p w14:paraId="1CD0D941" w14:textId="77777777" w:rsidR="008F259D" w:rsidRPr="00B00422" w:rsidRDefault="00A964E8" w:rsidP="00B00422">
      <w:pPr>
        <w:pStyle w:val="Level3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(h)</w:t>
      </w:r>
      <w:r w:rsidRPr="00B00422">
        <w:rPr>
          <w:rFonts w:asciiTheme="majorBidi" w:hAnsiTheme="majorBidi" w:cstheme="majorBidi"/>
          <w:sz w:val="22"/>
        </w:rPr>
        <w:tab/>
        <w:t>the right to withdraw consent.</w:t>
      </w:r>
    </w:p>
    <w:p w14:paraId="169F513D"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7.3</w:t>
      </w:r>
      <w:r w:rsidRPr="00B00422">
        <w:rPr>
          <w:rFonts w:asciiTheme="majorBidi" w:hAnsiTheme="majorBidi" w:cstheme="majorBidi"/>
          <w:sz w:val="22"/>
        </w:rPr>
        <w:tab/>
        <w:t>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w:t>
      </w:r>
      <w:r w:rsidR="00746C9E" w:rsidRPr="00B00422">
        <w:rPr>
          <w:rFonts w:asciiTheme="majorBidi" w:hAnsiTheme="majorBidi" w:cstheme="majorBidi"/>
          <w:sz w:val="22"/>
        </w:rPr>
        <w:t xml:space="preserve">, as described below (clause </w:t>
      </w:r>
      <w:r w:rsidR="00D95BB6" w:rsidRPr="00B00422">
        <w:rPr>
          <w:rFonts w:asciiTheme="majorBidi" w:hAnsiTheme="majorBidi" w:cstheme="majorBidi"/>
          <w:sz w:val="22"/>
        </w:rPr>
        <w:t>7.13</w:t>
      </w:r>
      <w:r w:rsidR="00746C9E" w:rsidRPr="00B00422">
        <w:rPr>
          <w:rFonts w:asciiTheme="majorBidi" w:hAnsiTheme="majorBidi" w:cstheme="majorBidi"/>
          <w:sz w:val="22"/>
        </w:rPr>
        <w:t>)</w:t>
      </w:r>
      <w:r w:rsidRPr="00B00422">
        <w:rPr>
          <w:rFonts w:asciiTheme="majorBidi" w:hAnsiTheme="majorBidi" w:cstheme="majorBidi"/>
          <w:sz w:val="22"/>
        </w:rPr>
        <w:t xml:space="preserve">. </w:t>
      </w:r>
    </w:p>
    <w:p w14:paraId="42963C7E"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7.4</w:t>
      </w:r>
      <w:r w:rsidRPr="00B00422">
        <w:rPr>
          <w:rFonts w:asciiTheme="majorBidi" w:hAnsiTheme="majorBidi" w:cstheme="majorBidi"/>
          <w:sz w:val="22"/>
        </w:rPr>
        <w:tab/>
        <w:t>You have the right to have any inaccurate personal data about you rectified and, taking into account the purposes of the processing, to have any incomplete personal data about you completed.</w:t>
      </w:r>
    </w:p>
    <w:p w14:paraId="726FB750"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7.5</w:t>
      </w:r>
      <w:r w:rsidRPr="00B00422">
        <w:rPr>
          <w:rFonts w:asciiTheme="majorBidi" w:hAnsiTheme="majorBidi" w:cstheme="majorBidi"/>
          <w:sz w:val="22"/>
        </w:rPr>
        <w:tab/>
        <w:t xml:space="preserve">In some circumstances you have the right to the erasure of your personal data without undue delay. Those circumstances include: the personal data </w:t>
      </w:r>
      <w:r w:rsidR="00746C9E" w:rsidRPr="00B00422">
        <w:rPr>
          <w:rFonts w:asciiTheme="majorBidi" w:hAnsiTheme="majorBidi" w:cstheme="majorBidi"/>
          <w:sz w:val="22"/>
        </w:rPr>
        <w:t>is</w:t>
      </w:r>
      <w:r w:rsidRPr="00B00422">
        <w:rPr>
          <w:rFonts w:asciiTheme="majorBidi" w:hAnsiTheme="majorBidi" w:cstheme="majorBidi"/>
          <w:sz w:val="22"/>
        </w:rPr>
        <w:t xml:space="preserve"> no longer necessary in relation to the purposes for which </w:t>
      </w:r>
      <w:r w:rsidR="00746C9E" w:rsidRPr="00B00422">
        <w:rPr>
          <w:rFonts w:asciiTheme="majorBidi" w:hAnsiTheme="majorBidi" w:cstheme="majorBidi"/>
          <w:sz w:val="22"/>
        </w:rPr>
        <w:t>it was</w:t>
      </w:r>
      <w:r w:rsidRPr="00B00422">
        <w:rPr>
          <w:rFonts w:asciiTheme="majorBidi" w:hAnsiTheme="majorBidi" w:cstheme="majorBidi"/>
          <w:sz w:val="22"/>
        </w:rPr>
        <w:t xml:space="preserv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defence of legal claims.</w:t>
      </w:r>
    </w:p>
    <w:p w14:paraId="33E7A6A5"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7.6</w:t>
      </w:r>
      <w:r w:rsidRPr="00B00422">
        <w:rPr>
          <w:rFonts w:asciiTheme="majorBidi" w:hAnsiTheme="majorBidi" w:cstheme="majorBidi"/>
          <w:sz w:val="22"/>
        </w:rPr>
        <w:tab/>
        <w:t xml:space="preserve">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w:t>
      </w:r>
      <w:r w:rsidRPr="00B00422">
        <w:rPr>
          <w:rFonts w:asciiTheme="majorBidi" w:hAnsiTheme="majorBidi" w:cstheme="majorBidi"/>
          <w:sz w:val="22"/>
        </w:rPr>
        <w:lastRenderedPageBreak/>
        <w:t>your personal data. However, we will only otherwise process it: with your consent; for the establishment, exercise or defence of legal claims; for the protection of the rights of another natural or legal person; or for reasons of important public interest.</w:t>
      </w:r>
    </w:p>
    <w:p w14:paraId="2D937781"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7.7</w:t>
      </w:r>
      <w:r w:rsidRPr="00B00422">
        <w:rPr>
          <w:rFonts w:asciiTheme="majorBidi" w:hAnsiTheme="majorBidi" w:cstheme="majorBidi"/>
          <w:sz w:val="22"/>
        </w:rPr>
        <w:tab/>
        <w:t>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w:t>
      </w:r>
    </w:p>
    <w:p w14:paraId="24AD8CBF"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7.8</w:t>
      </w:r>
      <w:r w:rsidRPr="00B00422">
        <w:rPr>
          <w:rFonts w:asciiTheme="majorBidi" w:hAnsiTheme="majorBidi" w:cstheme="majorBidi"/>
          <w:sz w:val="22"/>
        </w:rPr>
        <w:tab/>
        <w:t>You have the right to object to our processing of your personal data for direct marketing purposes (including profiling for direct marketing purposes). If you make such an objection, we will cease to process your personal data for this purpose.</w:t>
      </w:r>
    </w:p>
    <w:p w14:paraId="4613A4EE"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7.9</w:t>
      </w:r>
      <w:r w:rsidRPr="00B00422">
        <w:rPr>
          <w:rFonts w:asciiTheme="majorBidi" w:hAnsiTheme="majorBidi" w:cstheme="majorBidi"/>
          <w:sz w:val="22"/>
        </w:rPr>
        <w:tab/>
        <w:t>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w:t>
      </w:r>
    </w:p>
    <w:p w14:paraId="26D620C3"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7.10</w:t>
      </w:r>
      <w:r w:rsidRPr="00B00422">
        <w:rPr>
          <w:rFonts w:asciiTheme="majorBidi" w:hAnsiTheme="majorBidi" w:cstheme="majorBidi"/>
          <w:sz w:val="22"/>
        </w:rPr>
        <w:tab/>
        <w:t>To the extent that the legal basis for our processing of your personal data is:</w:t>
      </w:r>
    </w:p>
    <w:p w14:paraId="71AF32FB" w14:textId="77777777" w:rsidR="008F259D" w:rsidRPr="00B00422" w:rsidRDefault="00A964E8" w:rsidP="00B00422">
      <w:pPr>
        <w:pStyle w:val="Level3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(a)</w:t>
      </w:r>
      <w:r w:rsidRPr="00B00422">
        <w:rPr>
          <w:rFonts w:asciiTheme="majorBidi" w:hAnsiTheme="majorBidi" w:cstheme="majorBidi"/>
          <w:sz w:val="22"/>
        </w:rPr>
        <w:tab/>
        <w:t>consent; or</w:t>
      </w:r>
    </w:p>
    <w:p w14:paraId="1CE69E48" w14:textId="77777777" w:rsidR="008F259D" w:rsidRPr="00B00422" w:rsidRDefault="00A964E8" w:rsidP="00B00422">
      <w:pPr>
        <w:pStyle w:val="Level3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(b)</w:t>
      </w:r>
      <w:r w:rsidRPr="00B00422">
        <w:rPr>
          <w:rFonts w:asciiTheme="majorBidi" w:hAnsiTheme="majorBidi" w:cstheme="majorBidi"/>
          <w:sz w:val="22"/>
        </w:rPr>
        <w:tab/>
        <w:t>that the processing is necessary for the performance of a contract to which you are party or in order to take steps at your request prior to entering into a contract,</w:t>
      </w:r>
    </w:p>
    <w:p w14:paraId="29DE86A5" w14:textId="4895B61A" w:rsidR="008F259D" w:rsidRPr="00B00422" w:rsidRDefault="00B00422"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ab/>
      </w:r>
      <w:r w:rsidR="00A964E8" w:rsidRPr="00B00422">
        <w:rPr>
          <w:rFonts w:asciiTheme="majorBidi" w:hAnsiTheme="majorBidi" w:cstheme="majorBidi"/>
          <w:sz w:val="22"/>
        </w:rPr>
        <w:t>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14:paraId="414A0D2B"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7.11</w:t>
      </w:r>
      <w:r w:rsidRPr="00B00422">
        <w:rPr>
          <w:rFonts w:asciiTheme="majorBidi" w:hAnsiTheme="majorBidi" w:cstheme="majorBidi"/>
          <w:sz w:val="22"/>
        </w:rPr>
        <w:tab/>
        <w:t>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14:paraId="62667183"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7.12</w:t>
      </w:r>
      <w:r w:rsidRPr="00B00422">
        <w:rPr>
          <w:rFonts w:asciiTheme="majorBidi" w:hAnsiTheme="majorBidi" w:cstheme="majorBidi"/>
          <w:sz w:val="22"/>
        </w:rPr>
        <w:tab/>
        <w:t>To the extent that the legal basis for our processing of your personal information is consent, you have the right to withdraw that consent at any time. Withdrawal will not affect the lawfulness of processing before the withdrawal.</w:t>
      </w:r>
    </w:p>
    <w:p w14:paraId="0926B439" w14:textId="77777777" w:rsidR="00746C9E" w:rsidRPr="00B00422" w:rsidRDefault="00746C9E" w:rsidP="00B00422">
      <w:pPr>
        <w:pStyle w:val="Level1Heading"/>
        <w:spacing w:before="120" w:after="120" w:line="300" w:lineRule="atLeast"/>
        <w:ind w:left="600" w:hanging="600"/>
        <w:jc w:val="both"/>
        <w:outlineLvl w:val="3"/>
        <w:rPr>
          <w:rFonts w:asciiTheme="majorBidi" w:hAnsiTheme="majorBidi" w:cstheme="majorBidi"/>
          <w:b w:val="0"/>
          <w:sz w:val="22"/>
        </w:rPr>
      </w:pPr>
      <w:r w:rsidRPr="00B00422">
        <w:rPr>
          <w:rFonts w:asciiTheme="majorBidi" w:hAnsiTheme="majorBidi" w:cstheme="majorBidi"/>
          <w:b w:val="0"/>
          <w:sz w:val="22"/>
        </w:rPr>
        <w:t>7.13</w:t>
      </w:r>
      <w:r w:rsidRPr="00B00422">
        <w:rPr>
          <w:rFonts w:asciiTheme="majorBidi" w:hAnsiTheme="majorBidi" w:cstheme="majorBidi"/>
          <w:b w:val="0"/>
          <w:sz w:val="22"/>
        </w:rPr>
        <w:tab/>
        <w:t xml:space="preserve">You may request that we provide you with any personal information we hold about you. Provision of this information will be subject to: </w:t>
      </w:r>
    </w:p>
    <w:p w14:paraId="604823FD" w14:textId="77777777" w:rsidR="00746C9E" w:rsidRPr="00B00422" w:rsidRDefault="00746C9E" w:rsidP="00B00422">
      <w:pPr>
        <w:pStyle w:val="Level1Heading"/>
        <w:tabs>
          <w:tab w:val="clear" w:pos="600"/>
          <w:tab w:val="left" w:pos="1134"/>
        </w:tabs>
        <w:spacing w:before="120" w:after="120" w:line="300" w:lineRule="atLeast"/>
        <w:ind w:left="1134" w:hanging="567"/>
        <w:jc w:val="both"/>
        <w:outlineLvl w:val="3"/>
        <w:rPr>
          <w:rFonts w:asciiTheme="majorBidi" w:hAnsiTheme="majorBidi" w:cstheme="majorBidi"/>
          <w:b w:val="0"/>
          <w:sz w:val="22"/>
        </w:rPr>
      </w:pPr>
      <w:r w:rsidRPr="00B00422">
        <w:rPr>
          <w:rFonts w:asciiTheme="majorBidi" w:hAnsiTheme="majorBidi" w:cstheme="majorBidi"/>
          <w:b w:val="0"/>
          <w:sz w:val="22"/>
        </w:rPr>
        <w:t>(a)</w:t>
      </w:r>
      <w:r w:rsidRPr="00B00422">
        <w:rPr>
          <w:rFonts w:asciiTheme="majorBidi" w:hAnsiTheme="majorBidi" w:cstheme="majorBidi"/>
          <w:b w:val="0"/>
          <w:sz w:val="22"/>
        </w:rPr>
        <w:tab/>
        <w:t>the payment of a fee (currently fixed at (GBP) £10.00); and</w:t>
      </w:r>
    </w:p>
    <w:p w14:paraId="030B9C14" w14:textId="77777777" w:rsidR="00746C9E" w:rsidRPr="00B00422" w:rsidRDefault="00746C9E" w:rsidP="00B00422">
      <w:pPr>
        <w:pStyle w:val="Level1Heading"/>
        <w:tabs>
          <w:tab w:val="clear" w:pos="600"/>
          <w:tab w:val="left" w:pos="1134"/>
        </w:tabs>
        <w:spacing w:before="120" w:after="120" w:line="300" w:lineRule="atLeast"/>
        <w:ind w:left="1134" w:hanging="567"/>
        <w:jc w:val="both"/>
        <w:outlineLvl w:val="3"/>
        <w:rPr>
          <w:rFonts w:asciiTheme="majorBidi" w:hAnsiTheme="majorBidi" w:cstheme="majorBidi"/>
          <w:b w:val="0"/>
          <w:sz w:val="22"/>
        </w:rPr>
      </w:pPr>
      <w:r w:rsidRPr="00B00422">
        <w:rPr>
          <w:rFonts w:asciiTheme="majorBidi" w:hAnsiTheme="majorBidi" w:cstheme="majorBidi"/>
          <w:b w:val="0"/>
          <w:sz w:val="22"/>
        </w:rPr>
        <w:t>(b)</w:t>
      </w:r>
      <w:r w:rsidRPr="00B00422">
        <w:rPr>
          <w:rFonts w:asciiTheme="majorBidi" w:hAnsiTheme="majorBidi" w:cstheme="majorBidi"/>
          <w:b w:val="0"/>
          <w:sz w:val="22"/>
        </w:rPr>
        <w:tab/>
        <w:t>the supply of appropriate evidence of your identity (for this purpose, we will usually accept a photocopy of your passport certified by a solicitor or bank plus an original copy of a utility bill showing your current address).</w:t>
      </w:r>
    </w:p>
    <w:p w14:paraId="6CB4A961" w14:textId="77777777" w:rsidR="008F259D" w:rsidRPr="00B00422" w:rsidRDefault="00A964E8" w:rsidP="00B00422">
      <w:pPr>
        <w:pStyle w:val="Level1Heading"/>
        <w:spacing w:before="120" w:after="120" w:line="300" w:lineRule="atLeast"/>
        <w:ind w:left="567" w:hanging="567"/>
        <w:jc w:val="both"/>
        <w:outlineLvl w:val="3"/>
        <w:rPr>
          <w:rFonts w:asciiTheme="majorBidi" w:hAnsiTheme="majorBidi" w:cstheme="majorBidi"/>
          <w:sz w:val="22"/>
        </w:rPr>
      </w:pPr>
      <w:r w:rsidRPr="00B00422">
        <w:rPr>
          <w:rFonts w:asciiTheme="majorBidi" w:hAnsiTheme="majorBidi" w:cstheme="majorBidi"/>
          <w:sz w:val="22"/>
        </w:rPr>
        <w:t>8.</w:t>
      </w:r>
      <w:r w:rsidRPr="00B00422">
        <w:rPr>
          <w:rFonts w:asciiTheme="majorBidi" w:hAnsiTheme="majorBidi" w:cstheme="majorBidi"/>
          <w:sz w:val="22"/>
        </w:rPr>
        <w:tab/>
        <w:t>About cookies</w:t>
      </w:r>
    </w:p>
    <w:p w14:paraId="01EE2FFF" w14:textId="77777777" w:rsidR="004B0F88"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lastRenderedPageBreak/>
        <w:t>8.1</w:t>
      </w:r>
      <w:r w:rsidRPr="00B00422">
        <w:rPr>
          <w:rFonts w:asciiTheme="majorBidi" w:hAnsiTheme="majorBidi" w:cstheme="majorBidi"/>
          <w:sz w:val="22"/>
        </w:rPr>
        <w:tab/>
      </w:r>
      <w:r w:rsidR="004B0F88" w:rsidRPr="00B00422">
        <w:rPr>
          <w:rFonts w:asciiTheme="majorBidi" w:hAnsiTheme="majorBidi" w:cstheme="majorBidi"/>
          <w:sz w:val="22"/>
        </w:rPr>
        <w:t>A cookie is a small file containing an identifier (a string of letters and numbers) that is sent by a web server to a web browser asking permission to be placed on your computer's hard drive.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08E82AFC"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8.2</w:t>
      </w:r>
      <w:r w:rsidRPr="00B00422">
        <w:rPr>
          <w:rFonts w:asciiTheme="majorBidi" w:hAnsiTheme="majorBidi" w:cstheme="majorBidi"/>
          <w:sz w:val="22"/>
        </w:rPr>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04D60447" w14:textId="77777777" w:rsidR="008F259D" w:rsidRPr="00B00422" w:rsidRDefault="00A964E8" w:rsidP="00B00422">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rPr>
        <w:t>8.3</w:t>
      </w:r>
      <w:r w:rsidRPr="00B00422">
        <w:rPr>
          <w:rFonts w:asciiTheme="majorBidi" w:hAnsiTheme="majorBidi" w:cstheme="majorBidi"/>
          <w:sz w:val="22"/>
        </w:rPr>
        <w:tab/>
        <w:t>Cookies do not typically contain any information that personally identifies a user, but personal information that we store about you may be linked to the information stored in and obtained from cookies.</w:t>
      </w:r>
    </w:p>
    <w:p w14:paraId="614B5A0A" w14:textId="77777777" w:rsidR="008F259D" w:rsidRPr="00B00422" w:rsidRDefault="00A964E8" w:rsidP="00B00422">
      <w:pPr>
        <w:pStyle w:val="Level1Heading"/>
        <w:spacing w:before="120" w:after="120" w:line="300" w:lineRule="atLeast"/>
        <w:jc w:val="both"/>
        <w:outlineLvl w:val="3"/>
        <w:rPr>
          <w:rFonts w:asciiTheme="majorBidi" w:hAnsiTheme="majorBidi" w:cstheme="majorBidi"/>
          <w:sz w:val="22"/>
        </w:rPr>
      </w:pPr>
      <w:r w:rsidRPr="00B00422">
        <w:rPr>
          <w:rFonts w:asciiTheme="majorBidi" w:hAnsiTheme="majorBidi" w:cstheme="majorBidi"/>
          <w:sz w:val="22"/>
        </w:rPr>
        <w:t>9.</w:t>
      </w:r>
      <w:r w:rsidRPr="00B00422">
        <w:rPr>
          <w:rFonts w:asciiTheme="majorBidi" w:hAnsiTheme="majorBidi" w:cstheme="majorBidi"/>
          <w:sz w:val="22"/>
        </w:rPr>
        <w:tab/>
        <w:t>Cookies that we use</w:t>
      </w:r>
    </w:p>
    <w:p w14:paraId="4ED47B54" w14:textId="77777777" w:rsidR="004B0F88" w:rsidRPr="00B00422" w:rsidRDefault="00A964E8" w:rsidP="00B00422">
      <w:pPr>
        <w:spacing w:before="120" w:after="120" w:line="300" w:lineRule="atLeast"/>
        <w:ind w:left="567" w:hanging="567"/>
        <w:jc w:val="both"/>
        <w:rPr>
          <w:rFonts w:asciiTheme="majorBidi" w:eastAsia="Calibri" w:hAnsiTheme="majorBidi" w:cstheme="majorBidi"/>
          <w:color w:val="000000" w:themeColor="text1"/>
          <w:lang w:val="en-GB" w:eastAsia="en-GB" w:bidi="he-IL"/>
        </w:rPr>
      </w:pPr>
      <w:r w:rsidRPr="00B00422">
        <w:rPr>
          <w:rFonts w:asciiTheme="majorBidi" w:hAnsiTheme="majorBidi" w:cstheme="majorBidi"/>
        </w:rPr>
        <w:t>9.1</w:t>
      </w:r>
      <w:r w:rsidRPr="00B00422">
        <w:rPr>
          <w:rFonts w:asciiTheme="majorBidi" w:hAnsiTheme="majorBidi" w:cstheme="majorBidi"/>
        </w:rPr>
        <w:tab/>
      </w:r>
      <w:r w:rsidR="004B0F88" w:rsidRPr="00B00422">
        <w:rPr>
          <w:rFonts w:asciiTheme="majorBidi" w:hAnsiTheme="majorBidi" w:cstheme="majorBidi"/>
        </w:rPr>
        <w:t>W</w:t>
      </w:r>
      <w:r w:rsidR="004B0F88" w:rsidRPr="00B00422">
        <w:rPr>
          <w:rFonts w:asciiTheme="majorBidi" w:eastAsia="Calibri" w:hAnsiTheme="majorBidi" w:cstheme="majorBidi"/>
          <w:color w:val="000000"/>
          <w:lang w:val="en-GB" w:eastAsia="en-GB" w:bidi="he-IL"/>
        </w:rPr>
        <w:t>e use traffic log cookies to identify which pages are being used. This helps us analyse data about web page traffic and improve our services in order to tailor them to customer needs. We only use this information for statistical analysis purposes and then the data is removed from the system.</w:t>
      </w:r>
    </w:p>
    <w:p w14:paraId="4BEE1DA3" w14:textId="77777777" w:rsidR="004B0F88" w:rsidRPr="00B00422" w:rsidRDefault="004B0F88" w:rsidP="00B00422">
      <w:pPr>
        <w:spacing w:before="120" w:after="120" w:line="300" w:lineRule="atLeast"/>
        <w:ind w:left="567" w:hanging="567"/>
        <w:jc w:val="both"/>
        <w:rPr>
          <w:rFonts w:asciiTheme="majorBidi" w:eastAsia="Calibri" w:hAnsiTheme="majorBidi" w:cstheme="majorBidi"/>
          <w:color w:val="000000" w:themeColor="text1"/>
          <w:lang w:val="en-GB" w:eastAsia="en-GB" w:bidi="he-IL"/>
        </w:rPr>
      </w:pPr>
      <w:r w:rsidRPr="00B00422">
        <w:rPr>
          <w:rFonts w:asciiTheme="majorBidi" w:hAnsiTheme="majorBidi" w:cstheme="majorBidi"/>
          <w:lang w:val="en-GB"/>
        </w:rPr>
        <w:t>9.2</w:t>
      </w:r>
      <w:r w:rsidRPr="00B00422">
        <w:rPr>
          <w:rFonts w:asciiTheme="majorBidi" w:hAnsiTheme="majorBidi" w:cstheme="majorBidi"/>
          <w:lang w:val="en-GB"/>
        </w:rPr>
        <w:tab/>
      </w:r>
      <w:r w:rsidRPr="00B00422">
        <w:rPr>
          <w:rFonts w:asciiTheme="majorBidi" w:eastAsia="Calibri" w:hAnsiTheme="majorBidi" w:cstheme="majorBidi"/>
          <w:color w:val="000000"/>
          <w:lang w:val="en-GB" w:eastAsia="en-GB" w:bidi="he-IL"/>
        </w:rPr>
        <w:t>Overall, cookies help us provide you with a better experience, by enabling us to monitor which pages you find useful and which you do not. A cookie in no way gives us access to your computer or any information about you, other than the data you choose to share with us.</w:t>
      </w:r>
    </w:p>
    <w:p w14:paraId="558D958B" w14:textId="77777777" w:rsidR="004B0F88" w:rsidRPr="00B00422" w:rsidRDefault="004B0F88" w:rsidP="00B00422">
      <w:pPr>
        <w:spacing w:before="120" w:after="120" w:line="300" w:lineRule="atLeast"/>
        <w:ind w:left="567" w:hanging="567"/>
        <w:jc w:val="both"/>
        <w:rPr>
          <w:rFonts w:asciiTheme="majorBidi" w:eastAsia="Calibri" w:hAnsiTheme="majorBidi" w:cstheme="majorBidi"/>
          <w:color w:val="000000" w:themeColor="text1"/>
          <w:lang w:val="en-GB" w:eastAsia="en-GB" w:bidi="he-IL"/>
        </w:rPr>
      </w:pPr>
      <w:r w:rsidRPr="00B00422">
        <w:rPr>
          <w:rFonts w:asciiTheme="majorBidi" w:hAnsiTheme="majorBidi" w:cstheme="majorBidi"/>
          <w:lang w:val="en-GB"/>
        </w:rPr>
        <w:t>9.3</w:t>
      </w:r>
      <w:r w:rsidRPr="00B00422">
        <w:rPr>
          <w:rFonts w:asciiTheme="majorBidi" w:hAnsiTheme="majorBidi" w:cstheme="majorBidi"/>
          <w:lang w:val="en-GB"/>
        </w:rPr>
        <w:tab/>
      </w:r>
      <w:r w:rsidRPr="00B00422">
        <w:rPr>
          <w:rFonts w:asciiTheme="majorBidi" w:eastAsia="Calibri" w:hAnsiTheme="majorBidi" w:cstheme="majorBidi"/>
          <w:color w:val="000000"/>
          <w:lang w:val="en-GB" w:eastAsia="en-GB" w:bidi="he-IL"/>
        </w:rPr>
        <w:t>You can choose to accept or decline cookies. Most web browsers automatically accept cookies, but you can usually modify your browser setting to decline cookies if you prefer. This may prevent you from taking full advantage of our services.</w:t>
      </w:r>
    </w:p>
    <w:p w14:paraId="308A0BC4" w14:textId="6095B186" w:rsidR="008F259D" w:rsidRPr="000A1A02" w:rsidRDefault="004B0F88" w:rsidP="000F6FDE">
      <w:pPr>
        <w:pStyle w:val="Level2Number"/>
        <w:spacing w:before="120" w:after="120" w:line="300" w:lineRule="atLeast"/>
        <w:jc w:val="both"/>
        <w:rPr>
          <w:rFonts w:asciiTheme="majorBidi" w:hAnsiTheme="majorBidi" w:cstheme="majorBidi"/>
          <w:sz w:val="22"/>
        </w:rPr>
      </w:pPr>
      <w:r w:rsidRPr="00B00422">
        <w:rPr>
          <w:rFonts w:asciiTheme="majorBidi" w:hAnsiTheme="majorBidi" w:cstheme="majorBidi"/>
          <w:sz w:val="22"/>
          <w:lang w:val="en-GB"/>
        </w:rPr>
        <w:t>9.4</w:t>
      </w:r>
      <w:r w:rsidRPr="00B00422">
        <w:rPr>
          <w:rFonts w:asciiTheme="majorBidi" w:hAnsiTheme="majorBidi" w:cstheme="majorBidi"/>
          <w:sz w:val="22"/>
          <w:lang w:val="en-GB"/>
        </w:rPr>
        <w:tab/>
      </w:r>
      <w:r w:rsidR="000F6FDE" w:rsidRPr="00B00422">
        <w:rPr>
          <w:rFonts w:asciiTheme="majorBidi" w:hAnsiTheme="majorBidi" w:cstheme="majorBidi"/>
          <w:sz w:val="22"/>
        </w:rPr>
        <w:t xml:space="preserve">We may use </w:t>
      </w:r>
      <w:r w:rsidR="000F6FDE">
        <w:rPr>
          <w:rFonts w:asciiTheme="majorBidi" w:hAnsiTheme="majorBidi" w:cstheme="majorBidi"/>
          <w:sz w:val="22"/>
        </w:rPr>
        <w:t>analytic software</w:t>
      </w:r>
      <w:r w:rsidR="000F6FDE" w:rsidRPr="00B00422">
        <w:rPr>
          <w:rFonts w:asciiTheme="majorBidi" w:hAnsiTheme="majorBidi" w:cstheme="majorBidi"/>
          <w:sz w:val="22"/>
        </w:rPr>
        <w:t xml:space="preserve"> to analyse the use of our </w:t>
      </w:r>
      <w:r w:rsidR="000F6FDE">
        <w:rPr>
          <w:rFonts w:asciiTheme="majorBidi" w:hAnsiTheme="majorBidi" w:cstheme="majorBidi"/>
          <w:sz w:val="22"/>
        </w:rPr>
        <w:t>app</w:t>
      </w:r>
      <w:r w:rsidR="000F6FDE" w:rsidRPr="00B00422">
        <w:rPr>
          <w:rFonts w:asciiTheme="majorBidi" w:hAnsiTheme="majorBidi" w:cstheme="majorBidi"/>
          <w:sz w:val="22"/>
        </w:rPr>
        <w:t>.</w:t>
      </w:r>
    </w:p>
    <w:p w14:paraId="672A6659" w14:textId="77777777" w:rsidR="008F259D" w:rsidRPr="000A1A02" w:rsidRDefault="008F259D" w:rsidP="00B00422">
      <w:pPr>
        <w:spacing w:before="120" w:after="120" w:line="300" w:lineRule="atLeast"/>
        <w:jc w:val="both"/>
        <w:rPr>
          <w:rFonts w:asciiTheme="majorBidi" w:hAnsiTheme="majorBidi" w:cstheme="majorBidi"/>
        </w:rPr>
      </w:pPr>
    </w:p>
    <w:sectPr w:rsidR="008F259D" w:rsidRPr="000A1A02"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1BFF2" w14:textId="77777777" w:rsidR="00F66C6C" w:rsidRDefault="00F66C6C" w:rsidP="00A964E8">
      <w:pPr>
        <w:spacing w:after="0" w:line="240" w:lineRule="auto"/>
      </w:pPr>
      <w:r>
        <w:separator/>
      </w:r>
    </w:p>
  </w:endnote>
  <w:endnote w:type="continuationSeparator" w:id="0">
    <w:p w14:paraId="022E8DC1" w14:textId="77777777" w:rsidR="00F66C6C" w:rsidRDefault="00F66C6C" w:rsidP="00A9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EB7E3" w14:textId="77777777" w:rsidR="00F66C6C" w:rsidRDefault="00F66C6C" w:rsidP="00A964E8">
      <w:pPr>
        <w:spacing w:after="0" w:line="240" w:lineRule="auto"/>
      </w:pPr>
      <w:r>
        <w:separator/>
      </w:r>
    </w:p>
  </w:footnote>
  <w:footnote w:type="continuationSeparator" w:id="0">
    <w:p w14:paraId="5785F1E8" w14:textId="77777777" w:rsidR="00F66C6C" w:rsidRDefault="00F66C6C" w:rsidP="00A96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1E26"/>
    <w:multiLevelType w:val="hybridMultilevel"/>
    <w:tmpl w:val="8864F6F6"/>
    <w:lvl w:ilvl="0" w:tplc="805009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F50489"/>
    <w:multiLevelType w:val="hybridMultilevel"/>
    <w:tmpl w:val="394C9AA6"/>
    <w:lvl w:ilvl="0" w:tplc="61545349">
      <w:start w:val="1"/>
      <w:numFmt w:val="decimal"/>
      <w:lvlText w:val="%1."/>
      <w:lvlJc w:val="left"/>
      <w:pPr>
        <w:ind w:left="720" w:hanging="360"/>
      </w:pPr>
    </w:lvl>
    <w:lvl w:ilvl="1" w:tplc="61545349" w:tentative="1">
      <w:start w:val="1"/>
      <w:numFmt w:val="lowerLetter"/>
      <w:lvlText w:val="%2."/>
      <w:lvlJc w:val="left"/>
      <w:pPr>
        <w:ind w:left="1440" w:hanging="360"/>
      </w:pPr>
    </w:lvl>
    <w:lvl w:ilvl="2" w:tplc="61545349" w:tentative="1">
      <w:start w:val="1"/>
      <w:numFmt w:val="lowerRoman"/>
      <w:lvlText w:val="%3."/>
      <w:lvlJc w:val="right"/>
      <w:pPr>
        <w:ind w:left="2160" w:hanging="180"/>
      </w:pPr>
    </w:lvl>
    <w:lvl w:ilvl="3" w:tplc="61545349" w:tentative="1">
      <w:start w:val="1"/>
      <w:numFmt w:val="decimal"/>
      <w:lvlText w:val="%4."/>
      <w:lvlJc w:val="left"/>
      <w:pPr>
        <w:ind w:left="2880" w:hanging="360"/>
      </w:pPr>
    </w:lvl>
    <w:lvl w:ilvl="4" w:tplc="61545349" w:tentative="1">
      <w:start w:val="1"/>
      <w:numFmt w:val="lowerLetter"/>
      <w:lvlText w:val="%5."/>
      <w:lvlJc w:val="left"/>
      <w:pPr>
        <w:ind w:left="3600" w:hanging="360"/>
      </w:pPr>
    </w:lvl>
    <w:lvl w:ilvl="5" w:tplc="61545349" w:tentative="1">
      <w:start w:val="1"/>
      <w:numFmt w:val="lowerRoman"/>
      <w:lvlText w:val="%6."/>
      <w:lvlJc w:val="right"/>
      <w:pPr>
        <w:ind w:left="4320" w:hanging="180"/>
      </w:pPr>
    </w:lvl>
    <w:lvl w:ilvl="6" w:tplc="61545349" w:tentative="1">
      <w:start w:val="1"/>
      <w:numFmt w:val="decimal"/>
      <w:lvlText w:val="%7."/>
      <w:lvlJc w:val="left"/>
      <w:pPr>
        <w:ind w:left="5040" w:hanging="360"/>
      </w:pPr>
    </w:lvl>
    <w:lvl w:ilvl="7" w:tplc="61545349" w:tentative="1">
      <w:start w:val="1"/>
      <w:numFmt w:val="lowerLetter"/>
      <w:lvlText w:val="%8."/>
      <w:lvlJc w:val="left"/>
      <w:pPr>
        <w:ind w:left="5760" w:hanging="360"/>
      </w:pPr>
    </w:lvl>
    <w:lvl w:ilvl="8" w:tplc="61545349" w:tentative="1">
      <w:start w:val="1"/>
      <w:numFmt w:val="lowerRoman"/>
      <w:lvlText w:val="%9."/>
      <w:lvlJc w:val="right"/>
      <w:pPr>
        <w:ind w:left="6480" w:hanging="180"/>
      </w:pPr>
    </w:lvl>
  </w:abstractNum>
  <w:abstractNum w:abstractNumId="1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8"/>
  </w:num>
  <w:num w:numId="3">
    <w:abstractNumId w:val="19"/>
  </w:num>
  <w:num w:numId="4">
    <w:abstractNumId w:val="17"/>
  </w:num>
  <w:num w:numId="5">
    <w:abstractNumId w:val="13"/>
  </w:num>
  <w:num w:numId="6">
    <w:abstractNumId w:val="12"/>
  </w:num>
  <w:num w:numId="7">
    <w:abstractNumId w:val="14"/>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22128"/>
    <w:rsid w:val="00026F31"/>
    <w:rsid w:val="00053D9F"/>
    <w:rsid w:val="00054294"/>
    <w:rsid w:val="0006297A"/>
    <w:rsid w:val="00065F9C"/>
    <w:rsid w:val="000A1A02"/>
    <w:rsid w:val="000F6147"/>
    <w:rsid w:val="000F6FDE"/>
    <w:rsid w:val="00112029"/>
    <w:rsid w:val="001166E1"/>
    <w:rsid w:val="00135412"/>
    <w:rsid w:val="001B6248"/>
    <w:rsid w:val="0025382B"/>
    <w:rsid w:val="002D30D4"/>
    <w:rsid w:val="00361FF4"/>
    <w:rsid w:val="003655D7"/>
    <w:rsid w:val="003711D1"/>
    <w:rsid w:val="003A6428"/>
    <w:rsid w:val="003B5299"/>
    <w:rsid w:val="003E0369"/>
    <w:rsid w:val="00412A68"/>
    <w:rsid w:val="00421460"/>
    <w:rsid w:val="0045050C"/>
    <w:rsid w:val="00454346"/>
    <w:rsid w:val="00493A0C"/>
    <w:rsid w:val="004B0F88"/>
    <w:rsid w:val="004D6B48"/>
    <w:rsid w:val="00531A4E"/>
    <w:rsid w:val="00535F5A"/>
    <w:rsid w:val="00555F58"/>
    <w:rsid w:val="00572C84"/>
    <w:rsid w:val="00593CFF"/>
    <w:rsid w:val="005E0F4F"/>
    <w:rsid w:val="0063036C"/>
    <w:rsid w:val="006A5519"/>
    <w:rsid w:val="006E6663"/>
    <w:rsid w:val="00745235"/>
    <w:rsid w:val="00746C9E"/>
    <w:rsid w:val="00764F73"/>
    <w:rsid w:val="007E6C11"/>
    <w:rsid w:val="008B3AC2"/>
    <w:rsid w:val="008F259D"/>
    <w:rsid w:val="008F680D"/>
    <w:rsid w:val="00912286"/>
    <w:rsid w:val="00A04D86"/>
    <w:rsid w:val="00A55228"/>
    <w:rsid w:val="00A92D0B"/>
    <w:rsid w:val="00A964E8"/>
    <w:rsid w:val="00AC197E"/>
    <w:rsid w:val="00B00422"/>
    <w:rsid w:val="00B05160"/>
    <w:rsid w:val="00B21D59"/>
    <w:rsid w:val="00B6498C"/>
    <w:rsid w:val="00BC00C0"/>
    <w:rsid w:val="00BD419F"/>
    <w:rsid w:val="00C95505"/>
    <w:rsid w:val="00D42301"/>
    <w:rsid w:val="00D95BB6"/>
    <w:rsid w:val="00DD5E0E"/>
    <w:rsid w:val="00DF064E"/>
    <w:rsid w:val="00DF64C2"/>
    <w:rsid w:val="00E45BA2"/>
    <w:rsid w:val="00E72A07"/>
    <w:rsid w:val="00E811E0"/>
    <w:rsid w:val="00EA04C3"/>
    <w:rsid w:val="00F2181D"/>
    <w:rsid w:val="00F66C6C"/>
    <w:rsid w:val="00FB45FF"/>
    <w:rsid w:val="00FC2697"/>
    <w:rsid w:val="01FBADC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83B7"/>
  <w15:docId w15:val="{56BDE885-66B0-400A-828A-09A72820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en-GB" w:eastAsia="en-GB" w:bidi="he-IL"/>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pPr>
      <w:spacing w:after="200" w:line="276" w:lineRule="auto"/>
    </w:pPr>
    <w:rPr>
      <w:sz w:val="22"/>
      <w:szCs w:val="22"/>
      <w:lang w:val="en-US" w:eastAsia="en-US" w:bidi="ar-SA"/>
    </w:rPr>
    <w:tblPr>
      <w:tblInd w:w="0" w:type="dxa"/>
      <w:tblCellMar>
        <w:top w:w="0" w:type="dxa"/>
        <w:left w:w="108" w:type="dxa"/>
        <w:bottom w:w="0" w:type="dxa"/>
        <w:right w:w="108" w:type="dxa"/>
      </w:tblCellMar>
    </w:tblPr>
  </w:style>
  <w:style w:type="table" w:customStyle="1" w:styleId="PlainTablePHPDOCX">
    <w:name w:val="Plain Table PHPDOCX"/>
    <w:uiPriority w:val="58"/>
    <w:rPr>
      <w:sz w:val="22"/>
      <w:szCs w:val="22"/>
      <w:lang w:val="en-US" w:eastAsia="en-US" w:bidi="ar-SA"/>
    </w:rPr>
    <w:tblPr>
      <w:tblInd w:w="0" w:type="dxa"/>
      <w:tblCellMar>
        <w:top w:w="0" w:type="dxa"/>
        <w:left w:w="108" w:type="dxa"/>
        <w:bottom w:w="0" w:type="dxa"/>
        <w:right w:w="108" w:type="dxa"/>
      </w:tblCellMar>
    </w:tblPr>
  </w:style>
  <w:style w:type="table" w:customStyle="1" w:styleId="TableGridPHPDOCX">
    <w:name w:val="Table Grid PHPDOCX"/>
    <w:uiPriority w:val="59"/>
    <w:rsid w:val="00493A0C"/>
    <w:rPr>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PHPDOCX">
    <w:name w:val="Light Shading Accent 1 PHPDOCX"/>
    <w:uiPriority w:val="60"/>
    <w:rsid w:val="00493A0C"/>
    <w:rPr>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PHPDOCX">
    <w:name w:val="Light Shading Accent 2 PHPDOCX"/>
    <w:uiPriority w:val="60"/>
    <w:rsid w:val="00493A0C"/>
    <w:rPr>
      <w:color w:val="943634"/>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PHPDOCX">
    <w:name w:val="Light Shading Accent 3 PHPDOCX"/>
    <w:uiPriority w:val="60"/>
    <w:rsid w:val="00493A0C"/>
    <w:rPr>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PHPDOCX">
    <w:name w:val="Light Shading Accent 4 PHPDOCX"/>
    <w:uiPriority w:val="60"/>
    <w:rsid w:val="00493A0C"/>
    <w:rPr>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PHPDOCX">
    <w:name w:val="Light Shading Accent 5 PHPDOCX"/>
    <w:uiPriority w:val="60"/>
    <w:rsid w:val="00493A0C"/>
    <w:rPr>
      <w:color w:val="31849B"/>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ListPHPDOCX">
    <w:name w:val="Light List PHPDOCX"/>
    <w:uiPriority w:val="61"/>
    <w:rsid w:val="00493A0C"/>
    <w:rPr>
      <w:sz w:val="22"/>
      <w:szCs w:val="22"/>
      <w:lang w:val="en-US" w:eastAsia="en-US"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PHPDOCX">
    <w:name w:val="Light List Accent 1 PHPDOCX"/>
    <w:uiPriority w:val="61"/>
    <w:rsid w:val="00493A0C"/>
    <w:rPr>
      <w:sz w:val="22"/>
      <w:szCs w:val="22"/>
      <w:lang w:val="en-US" w:eastAsia="en-US"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PHPDOCX">
    <w:name w:val="Light List Accent 2 PHPDOCX"/>
    <w:uiPriority w:val="61"/>
    <w:rsid w:val="00493A0C"/>
    <w:rPr>
      <w:sz w:val="22"/>
      <w:szCs w:val="22"/>
      <w:lang w:val="en-US" w:eastAsia="en-US"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3PHPDOCX">
    <w:name w:val="Light List Accent 3 PHPDOCX"/>
    <w:uiPriority w:val="61"/>
    <w:rsid w:val="00493A0C"/>
    <w:rPr>
      <w:sz w:val="22"/>
      <w:szCs w:val="22"/>
      <w:lang w:val="en-US" w:eastAsia="en-US"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PHPDOCX">
    <w:name w:val="Light List Accent 4 PHPDOCX"/>
    <w:uiPriority w:val="61"/>
    <w:rsid w:val="00493A0C"/>
    <w:rPr>
      <w:sz w:val="22"/>
      <w:szCs w:val="22"/>
      <w:lang w:val="en-US" w:eastAsia="en-US"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5PHPDOCX">
    <w:name w:val="Light List Accent 5 PHPDOCX"/>
    <w:uiPriority w:val="61"/>
    <w:rsid w:val="00493A0C"/>
    <w:rPr>
      <w:sz w:val="22"/>
      <w:szCs w:val="22"/>
      <w:lang w:val="en-US" w:eastAsia="en-US"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6PHPDOCX">
    <w:name w:val="Light List Accent 6 PHPDOCX"/>
    <w:uiPriority w:val="61"/>
    <w:rsid w:val="00493A0C"/>
    <w:rPr>
      <w:sz w:val="22"/>
      <w:szCs w:val="22"/>
      <w:lang w:val="en-US" w:eastAsia="en-US"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PHPDOCX">
    <w:name w:val="Light Grid PHPDOCX"/>
    <w:uiPriority w:val="62"/>
    <w:rsid w:val="00493A0C"/>
    <w:rPr>
      <w:sz w:val="22"/>
      <w:szCs w:val="22"/>
      <w:lang w:val="en-US" w:eastAsia="en-US"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PHPDOCX">
    <w:name w:val="Light Grid 1 PHPDOCX"/>
    <w:uiPriority w:val="62"/>
    <w:rsid w:val="00493A0C"/>
    <w:rPr>
      <w:sz w:val="22"/>
      <w:szCs w:val="22"/>
      <w:lang w:val="en-US" w:eastAsia="en-US"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2PHPDOCX">
    <w:name w:val="Light Grid 2 PHPDOCX"/>
    <w:uiPriority w:val="62"/>
    <w:rsid w:val="00112029"/>
    <w:rPr>
      <w:sz w:val="22"/>
      <w:szCs w:val="22"/>
      <w:lang w:val="en-US" w:eastAsia="en-US"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3PHPDOCX">
    <w:name w:val="Light Grid 3 PHPDOCX"/>
    <w:uiPriority w:val="62"/>
    <w:rsid w:val="00112029"/>
    <w:rPr>
      <w:sz w:val="22"/>
      <w:szCs w:val="22"/>
      <w:lang w:val="en-US" w:eastAsia="en-US"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4PHPDOCX">
    <w:name w:val="Light Grid 4 PHPDOCX"/>
    <w:uiPriority w:val="62"/>
    <w:rsid w:val="00112029"/>
    <w:rPr>
      <w:sz w:val="22"/>
      <w:szCs w:val="22"/>
      <w:lang w:val="en-US" w:eastAsia="en-US"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5PHPDOCX">
    <w:name w:val="Light Grid 5 PHPDOCX"/>
    <w:uiPriority w:val="62"/>
    <w:rsid w:val="00112029"/>
    <w:rPr>
      <w:sz w:val="22"/>
      <w:szCs w:val="22"/>
      <w:lang w:val="en-US" w:eastAsia="en-US"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6PHPDOCX">
    <w:name w:val="Light Grid 6 PHPDOCX"/>
    <w:uiPriority w:val="62"/>
    <w:rsid w:val="00112029"/>
    <w:rPr>
      <w:sz w:val="22"/>
      <w:szCs w:val="22"/>
      <w:lang w:val="en-US" w:eastAsia="en-US"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MediumShading1PHPDOCX">
    <w:name w:val="Medium Shading 1 PHPDOCX"/>
    <w:uiPriority w:val="63"/>
    <w:rsid w:val="00535F5A"/>
    <w:rPr>
      <w:sz w:val="22"/>
      <w:szCs w:val="22"/>
      <w:lang w:val="en-US" w:eastAsia="en-US"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PHPDOCX">
    <w:name w:val="Medium Shading 1 Accent 1 PHPDOCX"/>
    <w:uiPriority w:val="63"/>
    <w:rsid w:val="00535F5A"/>
    <w:rPr>
      <w:sz w:val="22"/>
      <w:szCs w:val="22"/>
      <w:lang w:val="en-US" w:eastAsia="en-US"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2PHPDOCX">
    <w:name w:val="Medium Shading 1 Accent 2 PHPDOCX"/>
    <w:uiPriority w:val="63"/>
    <w:rsid w:val="00535F5A"/>
    <w:rPr>
      <w:sz w:val="22"/>
      <w:szCs w:val="22"/>
      <w:lang w:val="en-US" w:eastAsia="en-US"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Shading1Accent3PHPDOCX">
    <w:name w:val="Medium Shading 1 Accent 3 PHPDOCX"/>
    <w:uiPriority w:val="63"/>
    <w:rsid w:val="00535F5A"/>
    <w:rPr>
      <w:sz w:val="22"/>
      <w:szCs w:val="22"/>
      <w:lang w:val="en-US" w:eastAsia="en-US"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Shading1Accent4PHPDOCX">
    <w:name w:val="Medium Shading 1 Accent 4 PHPDOCX"/>
    <w:uiPriority w:val="63"/>
    <w:rsid w:val="00535F5A"/>
    <w:rPr>
      <w:sz w:val="22"/>
      <w:szCs w:val="22"/>
      <w:lang w:val="en-US" w:eastAsia="en-US"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MediumShading1Accent5PHPDOCX">
    <w:name w:val="Medium Shading 1 Accent 5 PHPDOCX"/>
    <w:uiPriority w:val="63"/>
    <w:rsid w:val="00535F5A"/>
    <w:rPr>
      <w:sz w:val="22"/>
      <w:szCs w:val="22"/>
      <w:lang w:val="en-US" w:eastAsia="en-US"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MediumShading1Accent6PHPDOCX">
    <w:name w:val="Medium Shading 1 Accent 6 PHPDOCX"/>
    <w:uiPriority w:val="63"/>
    <w:rsid w:val="00535F5A"/>
    <w:rPr>
      <w:sz w:val="22"/>
      <w:szCs w:val="22"/>
      <w:lang w:val="en-US" w:eastAsia="en-US"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MediumShading2PHPDOCX">
    <w:name w:val="Medium Shading 2 PHPDOCX"/>
    <w:uiPriority w:val="64"/>
    <w:rsid w:val="00535F5A"/>
    <w:rPr>
      <w:sz w:val="22"/>
      <w:szCs w:val="22"/>
      <w:lang w:val="en-US" w:eastAsia="en-US"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PHPDOCX">
    <w:name w:val="Medium Shading 2 Accent 1 PHPDOCX"/>
    <w:uiPriority w:val="64"/>
    <w:rsid w:val="00535F5A"/>
    <w:rPr>
      <w:sz w:val="22"/>
      <w:szCs w:val="22"/>
      <w:lang w:val="en-US" w:eastAsia="en-US"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PHPDOCX">
    <w:name w:val="Medium Shading 2 Accent 2 PHPDOCX"/>
    <w:uiPriority w:val="64"/>
    <w:rsid w:val="00535F5A"/>
    <w:rPr>
      <w:sz w:val="22"/>
      <w:szCs w:val="22"/>
      <w:lang w:val="en-US" w:eastAsia="en-US"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PHPDOCX">
    <w:name w:val="Medium Shading 2 Accent 3 PHPDOCX"/>
    <w:uiPriority w:val="64"/>
    <w:rsid w:val="00535F5A"/>
    <w:rPr>
      <w:sz w:val="22"/>
      <w:szCs w:val="22"/>
      <w:lang w:val="en-US" w:eastAsia="en-US"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PHPDOCX">
    <w:name w:val="Medium Shading 2 Accent 4 PHPDOCX"/>
    <w:uiPriority w:val="64"/>
    <w:rsid w:val="00535F5A"/>
    <w:rPr>
      <w:sz w:val="22"/>
      <w:szCs w:val="22"/>
      <w:lang w:val="en-US" w:eastAsia="en-US"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PHPDOCX">
    <w:name w:val="Medium Shading 2 Accent 5 PHPDOCX"/>
    <w:uiPriority w:val="64"/>
    <w:rsid w:val="00361FF4"/>
    <w:rPr>
      <w:sz w:val="22"/>
      <w:szCs w:val="22"/>
      <w:lang w:val="en-US" w:eastAsia="en-US"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PHPDOCX">
    <w:name w:val="Medium Shading 2 Accent 6 PHPDOCX"/>
    <w:uiPriority w:val="64"/>
    <w:rsid w:val="00361FF4"/>
    <w:rPr>
      <w:sz w:val="22"/>
      <w:szCs w:val="22"/>
      <w:lang w:val="en-US" w:eastAsia="en-US"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PHPDOCX">
    <w:name w:val="Medium List 1 PHPDOCX"/>
    <w:uiPriority w:val="65"/>
    <w:rsid w:val="00361FF4"/>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PHPDOCX">
    <w:name w:val="Medium List 1 Accent 1 PHPDOCX"/>
    <w:uiPriority w:val="65"/>
    <w:rsid w:val="00361FF4"/>
    <w:rPr>
      <w:color w:val="00000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1Accent2PHPDOCX">
    <w:name w:val="Medium List 1 Accent 2 PHPDOCX"/>
    <w:uiPriority w:val="65"/>
    <w:rsid w:val="00361FF4"/>
    <w:rPr>
      <w:color w:val="000000"/>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List1Accent3PHPDOCX">
    <w:name w:val="Medium List 1 Accent 3 PHPDOCX"/>
    <w:uiPriority w:val="65"/>
    <w:rsid w:val="00361FF4"/>
    <w:rPr>
      <w:color w:val="00000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List1Accent4PHPDOCX">
    <w:name w:val="Medium List 1 Accent 4 PHPDOCX"/>
    <w:uiPriority w:val="65"/>
    <w:rsid w:val="00361FF4"/>
    <w:rPr>
      <w:color w:val="00000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1Accent5PHPDOCX">
    <w:name w:val="Medium List 1 Accent 5 PHPDOCX"/>
    <w:uiPriority w:val="65"/>
    <w:rsid w:val="00361FF4"/>
    <w:rPr>
      <w:color w:val="000000"/>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MediumList1Accent6PHPDOCX">
    <w:name w:val="Medium List 1 Accent 6 PHPDOCX"/>
    <w:uiPriority w:val="65"/>
    <w:rsid w:val="00361FF4"/>
    <w:rPr>
      <w:color w:val="000000"/>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MediumList2PHPDOCX">
    <w:name w:val="Medium List 2 PHPDOCX"/>
    <w:uiPriority w:val="66"/>
    <w:rsid w:val="00361FF4"/>
    <w:rPr>
      <w:rFonts w:eastAsia="Times New Roman"/>
      <w:color w:val="00000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PHPDOCX">
    <w:name w:val="Medium List 2 Accent 1 PHPDOCX"/>
    <w:uiPriority w:val="66"/>
    <w:rsid w:val="00361FF4"/>
    <w:rPr>
      <w:rFonts w:eastAsia="Times New Roman"/>
      <w:color w:val="00000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2PHPDOCX">
    <w:name w:val="Medium List 2 Accent 2 PHPDOCX"/>
    <w:uiPriority w:val="66"/>
    <w:rsid w:val="00361FF4"/>
    <w:rPr>
      <w:rFonts w:eastAsia="Times New Roman"/>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List2Accent3PHPDOCX">
    <w:name w:val="Medium List 2 Accent 3 PHPDOCX"/>
    <w:uiPriority w:val="66"/>
    <w:rsid w:val="00361FF4"/>
    <w:rPr>
      <w:rFonts w:eastAsia="Times New Roman"/>
      <w:color w:val="000000"/>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4PHPDOCX">
    <w:name w:val="Medium List 2 Accent 4 PHPDOCX"/>
    <w:uiPriority w:val="66"/>
    <w:rsid w:val="00361FF4"/>
    <w:rPr>
      <w:rFonts w:eastAsia="Times New Roman"/>
      <w:color w:val="00000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ediumList2Accent5PHPDOCX">
    <w:name w:val="Medium List 2 Accent 5 PHPDOCX"/>
    <w:uiPriority w:val="66"/>
    <w:rsid w:val="00361FF4"/>
    <w:rPr>
      <w:rFonts w:eastAsia="Times New Roman"/>
      <w:color w:val="00000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List2Accent6PHPDOCX">
    <w:name w:val="Medium List 2 Accent 6 PHPDOCX"/>
    <w:uiPriority w:val="66"/>
    <w:rsid w:val="00361FF4"/>
    <w:rPr>
      <w:rFonts w:eastAsia="Times New Roman"/>
      <w:color w:val="00000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ediumGrid1PHPDOCX">
    <w:name w:val="Medium Grid 1 PHPDOCX"/>
    <w:uiPriority w:val="67"/>
    <w:rsid w:val="00361FF4"/>
    <w:rPr>
      <w:sz w:val="22"/>
      <w:szCs w:val="22"/>
      <w:lang w:val="en-US" w:eastAsia="en-US"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PHPDOCX">
    <w:name w:val="Medium Grid 1 Accent 1 PHPDOCX"/>
    <w:uiPriority w:val="67"/>
    <w:rsid w:val="00361FF4"/>
    <w:rPr>
      <w:sz w:val="22"/>
      <w:szCs w:val="22"/>
      <w:lang w:val="en-US" w:eastAsia="en-US"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Grid1Accent2PHPDOCX">
    <w:name w:val="Medium Grid 1 Accent 2 PHPDOCX"/>
    <w:uiPriority w:val="67"/>
    <w:rsid w:val="00361FF4"/>
    <w:rPr>
      <w:sz w:val="22"/>
      <w:szCs w:val="22"/>
      <w:lang w:val="en-US" w:eastAsia="en-US"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MediumGrid1Accent3PHPDOCX">
    <w:name w:val="Medium Grid 1 Accent 3 PHPDOCX"/>
    <w:uiPriority w:val="67"/>
    <w:rsid w:val="00361FF4"/>
    <w:rPr>
      <w:sz w:val="22"/>
      <w:szCs w:val="22"/>
      <w:lang w:val="en-US" w:eastAsia="en-US"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4PHPDOCX">
    <w:name w:val="Medium Grid 1 Accent 4 PHPDOCX"/>
    <w:uiPriority w:val="67"/>
    <w:rsid w:val="00361FF4"/>
    <w:rPr>
      <w:sz w:val="22"/>
      <w:szCs w:val="22"/>
      <w:lang w:val="en-US" w:eastAsia="en-US"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ediumGrid1Accent5PHPDOCX">
    <w:name w:val="Medium Grid 1 Accent 5 PHPDOCX"/>
    <w:uiPriority w:val="67"/>
    <w:rsid w:val="00361FF4"/>
    <w:rPr>
      <w:sz w:val="22"/>
      <w:szCs w:val="22"/>
      <w:lang w:val="en-US" w:eastAsia="en-US"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Accent6PHPDOCX">
    <w:name w:val="Medium Grid 1 Accent 6 PHPDOCX"/>
    <w:uiPriority w:val="67"/>
    <w:rsid w:val="00361FF4"/>
    <w:rPr>
      <w:sz w:val="22"/>
      <w:szCs w:val="22"/>
      <w:lang w:val="en-US" w:eastAsia="en-US"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MediumGrid2PHPDOCX">
    <w:name w:val="Medium Grid 2 PHPDOCX"/>
    <w:uiPriority w:val="68"/>
    <w:rsid w:val="00361FF4"/>
    <w:rPr>
      <w:rFonts w:eastAsia="Times New Roman"/>
      <w:color w:val="00000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PHPDOCX">
    <w:name w:val="Medium Grid 2 Accent 1 PHPDOCX"/>
    <w:uiPriority w:val="68"/>
    <w:rsid w:val="00361FF4"/>
    <w:rPr>
      <w:rFonts w:eastAsia="Times New Roman"/>
      <w:color w:val="00000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MediumGrid2Accent2PHPDOCX">
    <w:name w:val="Medium Grid 2 Accent 2 PHPDOCX"/>
    <w:uiPriority w:val="68"/>
    <w:rsid w:val="00361FF4"/>
    <w:rPr>
      <w:rFonts w:eastAsia="Times New Roman"/>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2Accent3PHPDOCX">
    <w:name w:val="Medium Grid 2 Accent 3 PHPDOCX"/>
    <w:uiPriority w:val="68"/>
    <w:rsid w:val="00361FF4"/>
    <w:rPr>
      <w:rFonts w:eastAsia="Times New Roman"/>
      <w:color w:val="000000"/>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2Accent4PHPDOCX">
    <w:name w:val="Medium Grid 2 Accent 4 PHPDOCX"/>
    <w:uiPriority w:val="68"/>
    <w:rsid w:val="00361FF4"/>
    <w:rPr>
      <w:rFonts w:eastAsia="Times New Roman"/>
      <w:color w:val="00000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MediumGrid2Accent5PHPDOCX">
    <w:name w:val="Medium Grid 2 Accent 5 PHPDOCX"/>
    <w:uiPriority w:val="68"/>
    <w:rsid w:val="00361FF4"/>
    <w:rPr>
      <w:rFonts w:eastAsia="Times New Roman"/>
      <w:color w:val="00000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2Accent6PHPDOCX">
    <w:name w:val="Medium Grid 2 Accent 6 PHPDOCX"/>
    <w:uiPriority w:val="68"/>
    <w:rsid w:val="00361FF4"/>
    <w:rPr>
      <w:rFonts w:eastAsia="Times New Roman"/>
      <w:color w:val="00000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MediumGrid3PHPDOCX">
    <w:name w:val="Medium Grid 3 PHPDOCX"/>
    <w:uiPriority w:val="69"/>
    <w:rsid w:val="00361FF4"/>
    <w:rPr>
      <w:sz w:val="22"/>
      <w:szCs w:val="22"/>
      <w:lang w:val="en-US" w:eastAsia="en-US"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PHPDOCX">
    <w:name w:val="Medium Grid 3 Accent 1 PHPDOCX"/>
    <w:uiPriority w:val="69"/>
    <w:rsid w:val="00361FF4"/>
    <w:rPr>
      <w:sz w:val="22"/>
      <w:szCs w:val="22"/>
      <w:lang w:val="en-US" w:eastAsia="en-US"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3Accent2PHPDOCX">
    <w:name w:val="Medium Grid 3 Accent 2 PHPDOCX"/>
    <w:uiPriority w:val="69"/>
    <w:rsid w:val="00361FF4"/>
    <w:rPr>
      <w:sz w:val="22"/>
      <w:szCs w:val="22"/>
      <w:lang w:val="en-US" w:eastAsia="en-US"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3Accent3PHPDOCX">
    <w:name w:val="Medium Grid 3 Accent 3 PHPDOCX"/>
    <w:uiPriority w:val="69"/>
    <w:rsid w:val="00361FF4"/>
    <w:rPr>
      <w:sz w:val="22"/>
      <w:szCs w:val="22"/>
      <w:lang w:val="en-US" w:eastAsia="en-US"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Accent5PHPDOCX">
    <w:name w:val="Medium Grid 3 Accent 5 PHPDOCX"/>
    <w:uiPriority w:val="69"/>
    <w:rsid w:val="00361FF4"/>
    <w:rPr>
      <w:sz w:val="22"/>
      <w:szCs w:val="22"/>
      <w:lang w:val="en-US" w:eastAsia="en-US"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4PHPDOCX">
    <w:name w:val="Medium Grid 3 Accent 4 PHPDOCX"/>
    <w:uiPriority w:val="69"/>
    <w:rsid w:val="00361FF4"/>
    <w:rPr>
      <w:sz w:val="22"/>
      <w:szCs w:val="22"/>
      <w:lang w:val="en-US" w:eastAsia="en-US"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6PHPDOCX">
    <w:name w:val="Medium Grid 3 Accent 6 PHPDOCX"/>
    <w:uiPriority w:val="69"/>
    <w:rsid w:val="00361FF4"/>
    <w:rPr>
      <w:sz w:val="22"/>
      <w:szCs w:val="22"/>
      <w:lang w:val="en-US" w:eastAsia="en-US"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DarkListPHPDOCX">
    <w:name w:val="Dark List PHPDOCX"/>
    <w:uiPriority w:val="70"/>
    <w:rsid w:val="00361FF4"/>
    <w:rPr>
      <w:color w:val="FFFFFF"/>
      <w:lang w:bidi="ar-SA"/>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PHPDOCX">
    <w:name w:val="Dark List Accent 1 PHPDOCX"/>
    <w:uiPriority w:val="70"/>
    <w:rsid w:val="00361FF4"/>
    <w:rPr>
      <w:color w:val="FFFFFF"/>
      <w:lang w:bidi="ar-SA"/>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DarkListAccent2PHPDOCX">
    <w:name w:val="Dark List Accent 2 PHPDOCX"/>
    <w:uiPriority w:val="70"/>
    <w:rsid w:val="00361FF4"/>
    <w:rPr>
      <w:color w:val="FFFFFF"/>
      <w:lang w:bidi="ar-SA"/>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DarkListAccent3PHPDOCX">
    <w:name w:val="Dark List Accent 3 PHPDOCX"/>
    <w:uiPriority w:val="70"/>
    <w:rsid w:val="00361FF4"/>
    <w:rPr>
      <w:color w:val="FFFFFF"/>
      <w:lang w:bidi="ar-SA"/>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DarkListAccent4PHPDOCX">
    <w:name w:val="Dark List Accent 4 PHPDOCX"/>
    <w:uiPriority w:val="70"/>
    <w:rsid w:val="00361FF4"/>
    <w:rPr>
      <w:color w:val="FFFFFF"/>
      <w:lang w:bidi="ar-SA"/>
    </w:rPr>
    <w:tblPr>
      <w:tblStyleRowBandSize w:val="1"/>
      <w:tblStyleColBandSize w:val="1"/>
      <w:tblInd w:w="0" w:type="dxa"/>
      <w:tblCellMar>
        <w:top w:w="0" w:type="dxa"/>
        <w:left w:w="108" w:type="dxa"/>
        <w:bottom w:w="0" w:type="dxa"/>
        <w:right w:w="108" w:type="dxa"/>
      </w:tblCellMar>
    </w:tblPr>
    <w:tcPr>
      <w:shd w:val="clear" w:color="auto" w:fill="8064A2"/>
    </w:tcPr>
  </w:style>
  <w:style w:type="table" w:customStyle="1" w:styleId="DarkListAccent5PHPDOCX">
    <w:name w:val="Dark List Accent 5 PHPDOCX"/>
    <w:uiPriority w:val="70"/>
    <w:rsid w:val="00361FF4"/>
    <w:rPr>
      <w:color w:val="FFFFFF"/>
      <w:lang w:bidi="ar-SA"/>
    </w:rPr>
    <w:tblPr>
      <w:tblStyleRowBandSize w:val="1"/>
      <w:tblStyleColBandSize w:val="1"/>
      <w:tblInd w:w="0" w:type="dxa"/>
      <w:tblCellMar>
        <w:top w:w="0" w:type="dxa"/>
        <w:left w:w="108" w:type="dxa"/>
        <w:bottom w:w="0" w:type="dxa"/>
        <w:right w:w="108" w:type="dxa"/>
      </w:tblCellMar>
    </w:tblPr>
    <w:tcPr>
      <w:shd w:val="clear" w:color="auto" w:fill="4BACC6"/>
    </w:tcPr>
  </w:style>
  <w:style w:type="table" w:customStyle="1" w:styleId="DarkListAccent6PHPDOCX">
    <w:name w:val="Dark List Accent 6 PHPDOCX"/>
    <w:uiPriority w:val="70"/>
    <w:rsid w:val="00AC197E"/>
    <w:rPr>
      <w:color w:val="FFFFFF"/>
      <w:lang w:bidi="ar-SA"/>
    </w:rPr>
    <w:tblPr>
      <w:tblStyleRowBandSize w:val="1"/>
      <w:tblStyleColBandSize w:val="1"/>
      <w:tblInd w:w="0" w:type="dxa"/>
      <w:tblCellMar>
        <w:top w:w="0" w:type="dxa"/>
        <w:left w:w="108" w:type="dxa"/>
        <w:bottom w:w="0" w:type="dxa"/>
        <w:right w:w="108" w:type="dxa"/>
      </w:tblCellMar>
    </w:tblPr>
    <w:tcPr>
      <w:shd w:val="clear" w:color="auto" w:fill="F79646"/>
    </w:tcPr>
  </w:style>
  <w:style w:type="table" w:customStyle="1" w:styleId="ColorfulShadingPHPDOCX">
    <w:name w:val="Colorful Shading PHPDOCX"/>
    <w:uiPriority w:val="71"/>
    <w:rsid w:val="00AC197E"/>
    <w:rPr>
      <w:color w:val="000000"/>
      <w:lang w:bidi="ar-SA"/>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PHPDOCX">
    <w:name w:val="Colorful Shading Accent 1 PHPDOCX"/>
    <w:uiPriority w:val="71"/>
    <w:rsid w:val="00AC197E"/>
    <w:rPr>
      <w:color w:val="000000"/>
      <w:lang w:bidi="ar-SA"/>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ColorfulShadingAccent2PHPDOCX">
    <w:name w:val="Colorful Shading Accent 2 PHPDOCX"/>
    <w:uiPriority w:val="71"/>
    <w:rsid w:val="00AC197E"/>
    <w:rPr>
      <w:color w:val="000000"/>
      <w:lang w:bidi="ar-SA"/>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ColorfulShadingAccent3PHPDOCX">
    <w:name w:val="Colorful Shading Accent 3 PHPDOCX"/>
    <w:uiPriority w:val="71"/>
    <w:rsid w:val="00AC197E"/>
    <w:rPr>
      <w:color w:val="000000"/>
      <w:lang w:bidi="ar-SA"/>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ColorfulShadingAccent4PHPDOCX">
    <w:name w:val="Colorful Shading Accent 4 PHPDOCX"/>
    <w:uiPriority w:val="71"/>
    <w:rsid w:val="00AC197E"/>
    <w:rPr>
      <w:color w:val="000000"/>
      <w:lang w:bidi="ar-SA"/>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ShadingAccent5PHPDOCX">
    <w:name w:val="Colorful Shading Accent 5 PHPDOCX"/>
    <w:uiPriority w:val="71"/>
    <w:rsid w:val="00AC197E"/>
    <w:rPr>
      <w:color w:val="000000"/>
      <w:lang w:bidi="ar-SA"/>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ColorfulShadingAccent6PHPDOCX">
    <w:name w:val="Colorful Shading Accent 6 PHPDOCX"/>
    <w:uiPriority w:val="71"/>
    <w:rsid w:val="00AC197E"/>
    <w:rPr>
      <w:color w:val="000000"/>
      <w:lang w:bidi="ar-SA"/>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ColorfulListPHPDOCX">
    <w:name w:val="Colorful List PHPDOCX"/>
    <w:uiPriority w:val="72"/>
    <w:rsid w:val="00AC197E"/>
    <w:rPr>
      <w:color w:val="000000"/>
      <w:lang w:bidi="ar-SA"/>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PHPDOCX">
    <w:name w:val="Colorful List Accent 1 PHPDOCX"/>
    <w:uiPriority w:val="72"/>
    <w:rsid w:val="00AC197E"/>
    <w:rPr>
      <w:color w:val="000000"/>
      <w:lang w:bidi="ar-SA"/>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2PHPDOCX">
    <w:name w:val="Colorful List Accent 2 PHPDOCX"/>
    <w:uiPriority w:val="72"/>
    <w:rsid w:val="00AC197E"/>
    <w:rPr>
      <w:color w:val="000000"/>
      <w:lang w:bidi="ar-SA"/>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ColorfulListAccent3PHPDOCX">
    <w:name w:val="Colorful List Accent 3 PHPDOCX"/>
    <w:uiPriority w:val="72"/>
    <w:rsid w:val="00AC197E"/>
    <w:rPr>
      <w:color w:val="000000"/>
      <w:lang w:bidi="ar-SA"/>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ColorfulListAccent4PHPDOCX">
    <w:name w:val="Colorful List Accent 4 PHPDOCX"/>
    <w:uiPriority w:val="72"/>
    <w:rsid w:val="00AC197E"/>
    <w:rPr>
      <w:color w:val="000000"/>
      <w:lang w:bidi="ar-SA"/>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ColorfulListAccent5PHPDOCX">
    <w:name w:val="Colorful List Accent 5 PHPDOCX"/>
    <w:uiPriority w:val="72"/>
    <w:rsid w:val="00AC197E"/>
    <w:rPr>
      <w:color w:val="000000"/>
      <w:lang w:bidi="ar-SA"/>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ColorfulListAccent6PHPDOCX">
    <w:name w:val="Colorful List Accent 6 PHPDOCX"/>
    <w:uiPriority w:val="72"/>
    <w:rsid w:val="00AC197E"/>
    <w:rPr>
      <w:color w:val="000000"/>
      <w:lang w:bidi="ar-SA"/>
    </w:rPr>
    <w:tblPr>
      <w:tblStyleRowBandSize w:val="1"/>
      <w:tblStyleColBandSize w:val="1"/>
      <w:tblInd w:w="0" w:type="dxa"/>
      <w:tblCellMar>
        <w:top w:w="0" w:type="dxa"/>
        <w:left w:w="108" w:type="dxa"/>
        <w:bottom w:w="0" w:type="dxa"/>
        <w:right w:w="108" w:type="dxa"/>
      </w:tblCellMar>
    </w:tblPr>
    <w:tcPr>
      <w:shd w:val="clear" w:color="auto" w:fill="FEF4EC"/>
    </w:tcPr>
  </w:style>
  <w:style w:type="table" w:customStyle="1" w:styleId="ColorfulGridPHPDOCX">
    <w:name w:val="Colorful Grid PHPDOCX"/>
    <w:uiPriority w:val="73"/>
    <w:rsid w:val="00AC197E"/>
    <w:rPr>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PHPDOCX">
    <w:name w:val="Colorful Grid Accent 1 PHPDOCX"/>
    <w:uiPriority w:val="73"/>
    <w:rsid w:val="00AC197E"/>
    <w:rPr>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ColorfulGridAccent2PHPDOCX">
    <w:name w:val="Colorful Grid Accent 2 PHPDOCX"/>
    <w:uiPriority w:val="73"/>
    <w:rsid w:val="00AC197E"/>
    <w:rPr>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ColorfulGridAccent3PHPDOCX">
    <w:name w:val="Colorful Grid Accent 3 PHPDOCX"/>
    <w:uiPriority w:val="73"/>
    <w:rsid w:val="00AC197E"/>
    <w:rPr>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ColorfulGridAccent4PHPDOCX">
    <w:name w:val="Colorful Grid Accent 4 PHPDOCX"/>
    <w:uiPriority w:val="73"/>
    <w:rsid w:val="00AC197E"/>
    <w:rPr>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GridAccent5PHPDOCX">
    <w:name w:val="Colorful Grid Accent 5 PHPDOCX"/>
    <w:uiPriority w:val="73"/>
    <w:rsid w:val="00AC197E"/>
    <w:rPr>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PHPDOCX">
    <w:name w:val="Colorful Grid Accent 6 PHPDOCX"/>
    <w:uiPriority w:val="73"/>
    <w:rsid w:val="00AC197E"/>
    <w:rPr>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paragraph" w:customStyle="1" w:styleId="mainhead">
    <w:name w:val="mainhead"/>
    <w:link w:val="mainheadCar"/>
    <w:uiPriority w:val="99"/>
    <w:semiHidden/>
    <w:unhideWhenUsed/>
    <w:rsid w:val="006E0FDA"/>
    <w:pPr>
      <w:spacing w:after="200" w:line="276" w:lineRule="auto"/>
      <w:jc w:val="center"/>
    </w:pPr>
    <w:rPr>
      <w:rFonts w:cs="Verdana"/>
      <w:b/>
      <w:color w:val="000000"/>
      <w:sz w:val="25"/>
      <w:szCs w:val="22"/>
      <w:lang w:val="en-US" w:eastAsia="en-US" w:bidi="ar-SA"/>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spacing w:after="200" w:line="276" w:lineRule="auto"/>
      <w:jc w:val="center"/>
    </w:pPr>
    <w:rPr>
      <w:rFonts w:cs="Verdana"/>
      <w:b/>
      <w:color w:val="000000"/>
      <w:sz w:val="28"/>
      <w:szCs w:val="22"/>
      <w:lang w:val="en-US" w:eastAsia="en-US" w:bidi="ar-SA"/>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pPr>
      <w:spacing w:after="200" w:line="276" w:lineRule="auto"/>
    </w:pPr>
    <w:rPr>
      <w:rFonts w:cs="Verdana"/>
      <w:b/>
      <w:caps/>
      <w:color w:val="000000"/>
      <w:sz w:val="24"/>
      <w:szCs w:val="22"/>
      <w:lang w:val="en-US" w:eastAsia="en-US" w:bidi="ar-SA"/>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pPr>
      <w:spacing w:after="200" w:line="276" w:lineRule="auto"/>
    </w:pPr>
    <w:rPr>
      <w:rFonts w:cs="Verdana"/>
      <w:b/>
      <w:caps/>
      <w:color w:val="000000"/>
      <w:sz w:val="24"/>
      <w:szCs w:val="22"/>
      <w:lang w:val="en-US" w:eastAsia="en-US" w:bidi="ar-SA"/>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pPr>
      <w:spacing w:after="200" w:line="276" w:lineRule="auto"/>
    </w:pPr>
    <w:rPr>
      <w:rFonts w:cs="Verdana"/>
      <w:b/>
      <w:caps/>
      <w:color w:val="000000"/>
      <w:sz w:val="24"/>
      <w:szCs w:val="22"/>
      <w:lang w:val="en-US" w:eastAsia="en-US" w:bidi="ar-SA"/>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spacing w:after="200" w:line="276" w:lineRule="auto"/>
    </w:pPr>
    <w:rPr>
      <w:rFonts w:cs="Verdana"/>
      <w:b/>
      <w:color w:val="000000"/>
      <w:szCs w:val="22"/>
      <w:lang w:val="en-US" w:eastAsia="en-US" w:bidi="ar-SA"/>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unhideWhenUsed/>
    <w:rsid w:val="006E0FDA"/>
    <w:pPr>
      <w:tabs>
        <w:tab w:val="left" w:pos="600"/>
      </w:tabs>
      <w:spacing w:after="200" w:line="276" w:lineRule="auto"/>
    </w:pPr>
    <w:rPr>
      <w:rFonts w:cs="Verdana"/>
      <w:b/>
      <w:color w:val="000000"/>
      <w:szCs w:val="22"/>
      <w:lang w:val="en-US" w:eastAsia="en-US" w:bidi="ar-SA"/>
    </w:rPr>
  </w:style>
  <w:style w:type="character" w:customStyle="1" w:styleId="Level1HeadingCar">
    <w:name w:val="Level 1 HeadingCar"/>
    <w:link w:val="Level1Heading"/>
    <w:uiPriority w:val="99"/>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spacing w:after="200" w:line="276" w:lineRule="auto"/>
    </w:pPr>
    <w:rPr>
      <w:rFonts w:cs="Verdana"/>
      <w:b/>
      <w:color w:val="000000"/>
      <w:szCs w:val="22"/>
      <w:lang w:val="en-US" w:eastAsia="en-US" w:bidi="ar-SA"/>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pPr>
      <w:spacing w:after="200" w:line="276" w:lineRule="auto"/>
    </w:pPr>
    <w:rPr>
      <w:rFonts w:cs="Verdana"/>
      <w:b/>
      <w:color w:val="000000"/>
      <w:szCs w:val="22"/>
      <w:lang w:val="en-US" w:eastAsia="en-US" w:bidi="ar-SA"/>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pPr>
      <w:spacing w:after="200" w:line="276" w:lineRule="auto"/>
    </w:pPr>
    <w:rPr>
      <w:rFonts w:cs="Verdana"/>
      <w:b/>
      <w:color w:val="000000"/>
      <w:szCs w:val="22"/>
      <w:lang w:val="en-US" w:eastAsia="en-US" w:bidi="ar-SA"/>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pPr>
      <w:spacing w:after="200" w:line="276" w:lineRule="auto"/>
    </w:pPr>
    <w:rPr>
      <w:rFonts w:cs="Verdana"/>
      <w:i/>
      <w:color w:val="000000"/>
      <w:szCs w:val="22"/>
      <w:lang w:val="en-US" w:eastAsia="en-US" w:bidi="ar-SA"/>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spacing w:after="200" w:line="276" w:lineRule="auto"/>
      <w:ind w:left="600" w:hanging="600"/>
    </w:pPr>
    <w:rPr>
      <w:rFonts w:cs="Verdana"/>
      <w:color w:val="000000"/>
      <w:szCs w:val="22"/>
      <w:lang w:val="en-US" w:eastAsia="en-US" w:bidi="ar-SA"/>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spacing w:after="200" w:line="276" w:lineRule="auto"/>
      <w:ind w:left="600" w:hanging="600"/>
    </w:pPr>
    <w:rPr>
      <w:rFonts w:cs="Verdana"/>
      <w:color w:val="000000"/>
      <w:szCs w:val="22"/>
      <w:lang w:val="en-US" w:eastAsia="en-US" w:bidi="ar-SA"/>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spacing w:after="200" w:line="276" w:lineRule="auto"/>
      <w:ind w:left="600" w:hanging="600"/>
    </w:pPr>
    <w:rPr>
      <w:rFonts w:cs="Verdana"/>
      <w:color w:val="000000"/>
      <w:szCs w:val="22"/>
      <w:lang w:val="en-US" w:eastAsia="en-US" w:bidi="ar-SA"/>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spacing w:after="200" w:line="276" w:lineRule="auto"/>
      <w:ind w:left="600" w:hanging="600"/>
    </w:pPr>
    <w:rPr>
      <w:rFonts w:cs="Verdana"/>
      <w:color w:val="000000"/>
      <w:szCs w:val="22"/>
      <w:lang w:val="en-US" w:eastAsia="en-US" w:bidi="ar-SA"/>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spacing w:after="200" w:line="276" w:lineRule="auto"/>
      <w:ind w:left="600" w:hanging="600"/>
    </w:pPr>
    <w:rPr>
      <w:rFonts w:cs="Verdana"/>
      <w:color w:val="000000"/>
      <w:szCs w:val="22"/>
      <w:lang w:val="en-US" w:eastAsia="en-US" w:bidi="ar-SA"/>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spacing w:after="200" w:line="276" w:lineRule="auto"/>
      <w:ind w:left="600" w:hanging="600"/>
    </w:pPr>
    <w:rPr>
      <w:rFonts w:cs="Verdana"/>
      <w:color w:val="000000"/>
      <w:szCs w:val="22"/>
      <w:lang w:val="en-US" w:eastAsia="en-US" w:bidi="ar-SA"/>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pPr>
      <w:spacing w:after="200" w:line="276" w:lineRule="auto"/>
    </w:pPr>
    <w:rPr>
      <w:rFonts w:cs="Verdana"/>
      <w:color w:val="000000"/>
      <w:szCs w:val="22"/>
      <w:lang w:val="en-US" w:eastAsia="en-US" w:bidi="ar-SA"/>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pPr>
      <w:spacing w:after="200" w:line="276" w:lineRule="auto"/>
    </w:pPr>
    <w:rPr>
      <w:rFonts w:cs="Verdana"/>
      <w:color w:val="000000"/>
      <w:szCs w:val="22"/>
      <w:lang w:val="en-US" w:eastAsia="en-US" w:bidi="ar-SA"/>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pPr>
      <w:spacing w:after="200" w:line="276" w:lineRule="auto"/>
    </w:pPr>
    <w:rPr>
      <w:rFonts w:cs="Verdana"/>
      <w:color w:val="000000"/>
      <w:szCs w:val="22"/>
      <w:lang w:val="en-US" w:eastAsia="en-US" w:bidi="ar-SA"/>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spacing w:after="200" w:line="276" w:lineRule="auto"/>
      <w:jc w:val="center"/>
    </w:pPr>
    <w:rPr>
      <w:rFonts w:cs="Verdana"/>
      <w:b/>
      <w:color w:val="000000"/>
      <w:szCs w:val="22"/>
      <w:lang w:val="en-US" w:eastAsia="en-US" w:bidi="ar-SA"/>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spacing w:after="200" w:line="276" w:lineRule="auto"/>
      <w:jc w:val="center"/>
    </w:pPr>
    <w:rPr>
      <w:rFonts w:cs="Verdana"/>
      <w:b/>
      <w:color w:val="000000"/>
      <w:szCs w:val="22"/>
      <w:lang w:val="en-US" w:eastAsia="en-US" w:bidi="ar-SA"/>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spacing w:after="200" w:line="276" w:lineRule="auto"/>
      <w:jc w:val="center"/>
    </w:pPr>
    <w:rPr>
      <w:rFonts w:cs="Verdana"/>
      <w:b/>
      <w:color w:val="000000"/>
      <w:szCs w:val="22"/>
      <w:lang w:val="en-US" w:eastAsia="en-US" w:bidi="ar-SA"/>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spacing w:after="200" w:line="276" w:lineRule="auto"/>
      <w:ind w:left="600" w:hanging="600"/>
    </w:pPr>
    <w:rPr>
      <w:rFonts w:cs="Verdana"/>
      <w:color w:val="000000"/>
      <w:szCs w:val="22"/>
      <w:lang w:val="en-US" w:eastAsia="en-US" w:bidi="ar-SA"/>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unhideWhenUsed/>
    <w:rsid w:val="006E0FDA"/>
    <w:pPr>
      <w:tabs>
        <w:tab w:val="left" w:pos="0"/>
      </w:tabs>
      <w:spacing w:after="200" w:line="276" w:lineRule="auto"/>
      <w:ind w:left="600" w:hanging="600"/>
    </w:pPr>
    <w:rPr>
      <w:rFonts w:cs="Verdana"/>
      <w:color w:val="000000"/>
      <w:szCs w:val="22"/>
      <w:lang w:val="en-US" w:eastAsia="en-US" w:bidi="ar-SA"/>
    </w:rPr>
  </w:style>
  <w:style w:type="character" w:customStyle="1" w:styleId="Level2NumberCar">
    <w:name w:val="Level 2 NumberCar"/>
    <w:link w:val="Level2Number"/>
    <w:uiPriority w:val="99"/>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spacing w:after="200" w:line="276" w:lineRule="auto"/>
      <w:ind w:left="600" w:hanging="600"/>
    </w:pPr>
    <w:rPr>
      <w:rFonts w:cs="Verdana"/>
      <w:color w:val="000000"/>
      <w:szCs w:val="22"/>
      <w:lang w:val="en-US" w:eastAsia="en-US" w:bidi="ar-SA"/>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BodyText1">
    <w:name w:val="Body Text 1"/>
    <w:link w:val="BodyText1Car"/>
    <w:uiPriority w:val="99"/>
    <w:semiHidden/>
    <w:unhideWhenUsed/>
    <w:rsid w:val="006E0FDA"/>
    <w:pPr>
      <w:tabs>
        <w:tab w:val="left" w:pos="0"/>
      </w:tabs>
      <w:spacing w:after="200" w:line="276" w:lineRule="auto"/>
      <w:ind w:left="600" w:hanging="600"/>
    </w:pPr>
    <w:rPr>
      <w:rFonts w:cs="Verdana"/>
      <w:color w:val="000000"/>
      <w:szCs w:val="22"/>
      <w:lang w:val="en-US" w:eastAsia="en-US" w:bidi="ar-SA"/>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spacing w:after="200" w:line="276" w:lineRule="auto"/>
      <w:ind w:left="1200" w:hanging="600"/>
    </w:pPr>
    <w:rPr>
      <w:rFonts w:cs="Verdana"/>
      <w:color w:val="000000"/>
      <w:szCs w:val="22"/>
      <w:lang w:val="en-US" w:eastAsia="en-US" w:bidi="ar-SA"/>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spacing w:after="200" w:line="276" w:lineRule="auto"/>
      <w:ind w:left="1200" w:hanging="600"/>
    </w:pPr>
    <w:rPr>
      <w:rFonts w:cs="Verdana"/>
      <w:color w:val="000000"/>
      <w:szCs w:val="22"/>
      <w:lang w:val="en-US" w:eastAsia="en-US" w:bidi="ar-SA"/>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spacing w:after="200" w:line="276" w:lineRule="auto"/>
      <w:ind w:left="1200" w:hanging="600"/>
    </w:pPr>
    <w:rPr>
      <w:rFonts w:cs="Verdana"/>
      <w:color w:val="000000"/>
      <w:szCs w:val="22"/>
      <w:lang w:val="en-US" w:eastAsia="en-US" w:bidi="ar-SA"/>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unhideWhenUsed/>
    <w:rsid w:val="006E0FDA"/>
    <w:pPr>
      <w:tabs>
        <w:tab w:val="left" w:pos="0"/>
      </w:tabs>
      <w:spacing w:after="200" w:line="276" w:lineRule="auto"/>
      <w:ind w:left="1200" w:hanging="600"/>
    </w:pPr>
    <w:rPr>
      <w:rFonts w:cs="Verdana"/>
      <w:color w:val="000000"/>
      <w:szCs w:val="22"/>
      <w:lang w:val="en-US" w:eastAsia="en-US" w:bidi="ar-SA"/>
    </w:rPr>
  </w:style>
  <w:style w:type="character" w:customStyle="1" w:styleId="Level3NumberCar">
    <w:name w:val="Level 3 NumberCar"/>
    <w:link w:val="Level3Number"/>
    <w:uiPriority w:val="99"/>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spacing w:after="200" w:line="276" w:lineRule="auto"/>
      <w:ind w:left="1200" w:hanging="600"/>
    </w:pPr>
    <w:rPr>
      <w:rFonts w:cs="Verdana"/>
      <w:color w:val="000000"/>
      <w:szCs w:val="22"/>
      <w:lang w:val="en-US" w:eastAsia="en-US" w:bidi="ar-SA"/>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spacing w:after="200" w:line="276" w:lineRule="auto"/>
      <w:ind w:left="1200" w:hanging="600"/>
    </w:pPr>
    <w:rPr>
      <w:rFonts w:cs="Verdana"/>
      <w:color w:val="000000"/>
      <w:szCs w:val="22"/>
      <w:lang w:val="en-US" w:eastAsia="en-US" w:bidi="ar-SA"/>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spacing w:after="200" w:line="276" w:lineRule="auto"/>
      <w:ind w:left="1800" w:hanging="600"/>
    </w:pPr>
    <w:rPr>
      <w:rFonts w:cs="Verdana"/>
      <w:color w:val="000000"/>
      <w:szCs w:val="22"/>
      <w:lang w:val="en-US" w:eastAsia="en-US" w:bidi="ar-SA"/>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spacing w:after="200" w:line="276" w:lineRule="auto"/>
      <w:ind w:left="1800" w:hanging="600"/>
    </w:pPr>
    <w:rPr>
      <w:rFonts w:cs="Verdana"/>
      <w:color w:val="000000"/>
      <w:szCs w:val="22"/>
      <w:lang w:val="en-US" w:eastAsia="en-US" w:bidi="ar-SA"/>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spacing w:after="200" w:line="276" w:lineRule="auto"/>
      <w:ind w:left="1800" w:hanging="600"/>
    </w:pPr>
    <w:rPr>
      <w:rFonts w:cs="Verdana"/>
      <w:color w:val="000000"/>
      <w:szCs w:val="22"/>
      <w:lang w:val="en-US" w:eastAsia="en-US" w:bidi="ar-SA"/>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spacing w:after="200" w:line="276" w:lineRule="auto"/>
      <w:ind w:left="1800" w:hanging="600"/>
    </w:pPr>
    <w:rPr>
      <w:rFonts w:cs="Verdana"/>
      <w:color w:val="000000"/>
      <w:szCs w:val="22"/>
      <w:lang w:val="en-US" w:eastAsia="en-US" w:bidi="ar-SA"/>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spacing w:after="200" w:line="276" w:lineRule="auto"/>
      <w:ind w:left="2400" w:hanging="600"/>
    </w:pPr>
    <w:rPr>
      <w:rFonts w:cs="Verdana"/>
      <w:color w:val="000000"/>
      <w:szCs w:val="22"/>
      <w:lang w:val="en-US" w:eastAsia="en-US" w:bidi="ar-SA"/>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spacing w:after="200" w:line="276" w:lineRule="auto"/>
      <w:ind w:left="2400" w:hanging="600"/>
    </w:pPr>
    <w:rPr>
      <w:rFonts w:cs="Verdana"/>
      <w:color w:val="000000"/>
      <w:szCs w:val="22"/>
      <w:lang w:val="en-US" w:eastAsia="en-US" w:bidi="ar-SA"/>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spacing w:after="200" w:line="276" w:lineRule="auto"/>
      <w:ind w:left="2400" w:hanging="600"/>
    </w:pPr>
    <w:rPr>
      <w:rFonts w:cs="Verdana"/>
      <w:color w:val="000000"/>
      <w:szCs w:val="22"/>
      <w:lang w:val="en-US" w:eastAsia="en-US" w:bidi="ar-SA"/>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spacing w:after="200" w:line="276" w:lineRule="auto"/>
      <w:ind w:left="2400" w:hanging="600"/>
    </w:pPr>
    <w:rPr>
      <w:rFonts w:cs="Verdana"/>
      <w:color w:val="000000"/>
      <w:szCs w:val="22"/>
      <w:lang w:val="en-US" w:eastAsia="en-US" w:bidi="ar-SA"/>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spacing w:after="200" w:line="276" w:lineRule="auto"/>
      <w:ind w:left="3000" w:hanging="600"/>
    </w:pPr>
    <w:rPr>
      <w:rFonts w:cs="Verdana"/>
      <w:color w:val="000000"/>
      <w:szCs w:val="22"/>
      <w:lang w:val="en-US" w:eastAsia="en-US" w:bidi="ar-SA"/>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spacing w:after="200" w:line="276" w:lineRule="auto"/>
      <w:ind w:left="3000" w:hanging="600"/>
    </w:pPr>
    <w:rPr>
      <w:rFonts w:cs="Verdana"/>
      <w:color w:val="000000"/>
      <w:szCs w:val="22"/>
      <w:lang w:val="en-US" w:eastAsia="en-US" w:bidi="ar-SA"/>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spacing w:after="200" w:line="276" w:lineRule="auto"/>
      <w:ind w:left="3000" w:hanging="600"/>
    </w:pPr>
    <w:rPr>
      <w:rFonts w:cs="Verdana"/>
      <w:color w:val="000000"/>
      <w:szCs w:val="22"/>
      <w:lang w:val="en-US" w:eastAsia="en-US" w:bidi="ar-SA"/>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spacing w:after="200" w:line="276" w:lineRule="auto"/>
      <w:ind w:left="3000" w:hanging="600"/>
    </w:pPr>
    <w:rPr>
      <w:rFonts w:cs="Verdana"/>
      <w:color w:val="000000"/>
      <w:szCs w:val="22"/>
      <w:lang w:val="en-US" w:eastAsia="en-US" w:bidi="ar-SA"/>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spacing w:after="200" w:line="276" w:lineRule="auto"/>
      <w:ind w:left="600"/>
    </w:pPr>
    <w:rPr>
      <w:rFonts w:cs="Verdana"/>
      <w:color w:val="000000"/>
      <w:szCs w:val="22"/>
      <w:lang w:val="en-US" w:eastAsia="en-US" w:bidi="ar-SA"/>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spacing w:after="200" w:line="276" w:lineRule="auto"/>
      <w:ind w:left="600"/>
    </w:pPr>
    <w:rPr>
      <w:rFonts w:cs="Verdana"/>
      <w:color w:val="000000"/>
      <w:szCs w:val="22"/>
      <w:lang w:val="en-US" w:eastAsia="en-US" w:bidi="ar-SA"/>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spacing w:after="200" w:line="276" w:lineRule="auto"/>
      <w:ind w:left="600"/>
    </w:pPr>
    <w:rPr>
      <w:rFonts w:cs="Verdana"/>
      <w:color w:val="000000"/>
      <w:szCs w:val="22"/>
      <w:lang w:val="en-US" w:eastAsia="en-US" w:bidi="ar-SA"/>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spacing w:after="200" w:line="276" w:lineRule="auto"/>
      <w:ind w:left="600"/>
    </w:pPr>
    <w:rPr>
      <w:rFonts w:cs="Verdana"/>
      <w:color w:val="000000"/>
      <w:szCs w:val="22"/>
      <w:lang w:val="en-US" w:eastAsia="en-US" w:bidi="ar-SA"/>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spacing w:after="200" w:line="276" w:lineRule="auto"/>
      <w:ind w:left="1200"/>
    </w:pPr>
    <w:rPr>
      <w:rFonts w:cs="Verdana"/>
      <w:color w:val="000000"/>
      <w:szCs w:val="22"/>
      <w:lang w:val="en-US" w:eastAsia="en-US" w:bidi="ar-SA"/>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spacing w:after="200" w:line="276" w:lineRule="auto"/>
      <w:ind w:left="1200"/>
    </w:pPr>
    <w:rPr>
      <w:rFonts w:cs="Verdana"/>
      <w:color w:val="000000"/>
      <w:szCs w:val="22"/>
      <w:lang w:val="en-US" w:eastAsia="en-US" w:bidi="ar-SA"/>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spacing w:after="200" w:line="276" w:lineRule="auto"/>
      <w:ind w:left="1800"/>
    </w:pPr>
    <w:rPr>
      <w:rFonts w:cs="Verdana"/>
      <w:color w:val="000000"/>
      <w:szCs w:val="22"/>
      <w:lang w:val="en-US" w:eastAsia="en-US" w:bidi="ar-SA"/>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spacing w:after="200" w:line="276" w:lineRule="auto"/>
      <w:ind w:left="1800"/>
    </w:pPr>
    <w:rPr>
      <w:rFonts w:cs="Verdana"/>
      <w:color w:val="000000"/>
      <w:szCs w:val="22"/>
      <w:lang w:val="en-US" w:eastAsia="en-US" w:bidi="ar-SA"/>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spacing w:after="200" w:line="276" w:lineRule="auto"/>
      <w:ind w:left="2400"/>
    </w:pPr>
    <w:rPr>
      <w:rFonts w:cs="Verdana"/>
      <w:color w:val="000000"/>
      <w:szCs w:val="22"/>
      <w:lang w:val="en-US" w:eastAsia="en-US" w:bidi="ar-SA"/>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spacing w:after="200" w:line="276" w:lineRule="auto"/>
      <w:ind w:left="2400"/>
    </w:pPr>
    <w:rPr>
      <w:rFonts w:cs="Verdana"/>
      <w:color w:val="000000"/>
      <w:szCs w:val="22"/>
      <w:lang w:val="en-US" w:eastAsia="en-US" w:bidi="ar-SA"/>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 w:type="character" w:styleId="Hyperlink">
    <w:name w:val="Hyperlink"/>
    <w:basedOn w:val="DefaultParagraphFont"/>
    <w:uiPriority w:val="99"/>
    <w:unhideWhenUsed/>
    <w:rsid w:val="004B0F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51D5-0E83-4F9F-8B61-0A9432DC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cp:keywords/>
  <dc:description/>
  <cp:lastModifiedBy>Ray</cp:lastModifiedBy>
  <cp:revision>3</cp:revision>
  <dcterms:created xsi:type="dcterms:W3CDTF">2018-04-30T11:05:00Z</dcterms:created>
  <dcterms:modified xsi:type="dcterms:W3CDTF">2018-04-30T11:07:00Z</dcterms:modified>
</cp:coreProperties>
</file>